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95" w:rsidRPr="00B55EDF" w:rsidRDefault="00B55EDF">
      <w:pPr>
        <w:rPr>
          <w:b/>
          <w:sz w:val="32"/>
          <w:szCs w:val="32"/>
        </w:rPr>
      </w:pPr>
      <w:r w:rsidRPr="00B55EDF">
        <w:rPr>
          <w:b/>
          <w:sz w:val="32"/>
          <w:szCs w:val="32"/>
        </w:rPr>
        <w:t>UK-Brazil Conversa 3, 13 May 2017, King's College London - Report</w:t>
      </w:r>
    </w:p>
    <w:p w:rsidR="00B55EDF" w:rsidRDefault="00B55EDF">
      <w:pPr>
        <w:rPr>
          <w:b/>
        </w:rPr>
      </w:pPr>
    </w:p>
    <w:p w:rsidR="00B077F5" w:rsidRPr="00C94A94" w:rsidRDefault="00510A08">
      <w:pPr>
        <w:rPr>
          <w:b/>
        </w:rPr>
      </w:pPr>
      <w:r w:rsidRPr="00C94A94">
        <w:rPr>
          <w:b/>
        </w:rPr>
        <w:t>Session 1 – Healthcare: How to Give Our Societies What They Need</w:t>
      </w:r>
    </w:p>
    <w:p w:rsidR="00510A08" w:rsidRPr="00B55EDF" w:rsidRDefault="00510A08">
      <w:pPr>
        <w:rPr>
          <w:lang w:val="pt-BR"/>
        </w:rPr>
      </w:pPr>
      <w:r w:rsidRPr="00B55EDF">
        <w:rPr>
          <w:lang w:val="pt-BR"/>
        </w:rPr>
        <w:t>Chair: Ambassador Sergio Eduardo Moreira Lima, President of Fundação Alexandre de Gusmão</w:t>
      </w:r>
    </w:p>
    <w:p w:rsidR="00510A08" w:rsidRPr="00C94A94" w:rsidRDefault="00510A08">
      <w:r w:rsidRPr="00C94A94">
        <w:t>Speaker (Brazil): Fernanda Farina, President of Brazil Oxford Society</w:t>
      </w:r>
    </w:p>
    <w:p w:rsidR="00510A08" w:rsidRPr="00C94A94" w:rsidRDefault="00510A08">
      <w:r w:rsidRPr="00C94A94">
        <w:t>Speaker (UK): Rogerio Ribeiro, Senior Vice-President, Glaxo-Smith-Kline</w:t>
      </w:r>
    </w:p>
    <w:p w:rsidR="00510A08" w:rsidRDefault="00510A08" w:rsidP="00510A08">
      <w:pPr>
        <w:ind w:left="360" w:hanging="360"/>
      </w:pPr>
      <w:r w:rsidRPr="00C94A94">
        <w:t>Rapporteur: Maria Cecilia Barcelos Cavalcante Vieira, Technology and Innovation Attachée, Brazilian Embassy</w:t>
      </w:r>
      <w:r w:rsidR="002B715C" w:rsidRPr="00C94A94">
        <w:t xml:space="preserve"> London</w:t>
      </w:r>
    </w:p>
    <w:p w:rsidR="00C070B4" w:rsidRDefault="00C070B4" w:rsidP="00510A08">
      <w:pPr>
        <w:ind w:left="360" w:hanging="360"/>
      </w:pPr>
    </w:p>
    <w:p w:rsidR="006B5631" w:rsidRDefault="009D7C95" w:rsidP="002B715C">
      <w:pPr>
        <w:ind w:firstLine="360"/>
      </w:pPr>
      <w:r>
        <w:t>The session focused on the importance of</w:t>
      </w:r>
      <w:r w:rsidR="00C070B4">
        <w:t xml:space="preserve"> trust</w:t>
      </w:r>
      <w:r w:rsidR="00962CEA">
        <w:t>,</w:t>
      </w:r>
      <w:r w:rsidR="00C070B4">
        <w:t xml:space="preserve"> communication and transparency</w:t>
      </w:r>
      <w:r>
        <w:t>.</w:t>
      </w:r>
      <w:bookmarkStart w:id="0" w:name="_GoBack"/>
      <w:bookmarkEnd w:id="0"/>
      <w:r w:rsidR="00EE61F0">
        <w:t xml:space="preserve"> </w:t>
      </w:r>
    </w:p>
    <w:p w:rsidR="00C070B4" w:rsidRDefault="00EE61F0" w:rsidP="002B715C">
      <w:pPr>
        <w:ind w:firstLine="360"/>
      </w:pPr>
      <w:r>
        <w:t xml:space="preserve">Although public policy was intended to be in the citizens’ best interests, it was not </w:t>
      </w:r>
      <w:r w:rsidR="006B5631">
        <w:t>always so perceived as there were</w:t>
      </w:r>
      <w:r>
        <w:t xml:space="preserve"> deficits in all three areas. </w:t>
      </w:r>
      <w:r w:rsidR="009D7C95">
        <w:t>T</w:t>
      </w:r>
      <w:r w:rsidR="00962CEA">
        <w:t>he</w:t>
      </w:r>
      <w:r>
        <w:t>re were differences in how</w:t>
      </w:r>
      <w:r w:rsidR="00962CEA">
        <w:t xml:space="preserve"> </w:t>
      </w:r>
      <w:r>
        <w:t xml:space="preserve">the state </w:t>
      </w:r>
      <w:r w:rsidR="00962CEA">
        <w:t>healthca</w:t>
      </w:r>
      <w:r>
        <w:t>re systems are regarded in the two countries</w:t>
      </w:r>
      <w:r w:rsidR="009D7C95">
        <w:t xml:space="preserve">: </w:t>
      </w:r>
      <w:r w:rsidR="00AC44D5">
        <w:t xml:space="preserve"> </w:t>
      </w:r>
      <w:r>
        <w:t xml:space="preserve">while </w:t>
      </w:r>
      <w:r w:rsidR="00962CEA">
        <w:t>the NHS is one of the UK’s m</w:t>
      </w:r>
      <w:r>
        <w:t xml:space="preserve">ost trusted institutions, there is markedly </w:t>
      </w:r>
      <w:r w:rsidR="000377F1">
        <w:t>less</w:t>
      </w:r>
      <w:r w:rsidR="002B715C">
        <w:t xml:space="preserve"> trust </w:t>
      </w:r>
      <w:r w:rsidR="009D7C95">
        <w:t xml:space="preserve">in </w:t>
      </w:r>
      <w:r w:rsidR="002B715C">
        <w:t xml:space="preserve">the </w:t>
      </w:r>
      <w:r>
        <w:t>Brazilian SUS (</w:t>
      </w:r>
      <w:r w:rsidR="002B715C">
        <w:t>Univers</w:t>
      </w:r>
      <w:r w:rsidR="009D7C95">
        <w:t>al Healthcare System</w:t>
      </w:r>
      <w:r>
        <w:t>). As the SUS was in many ways modelled on the NHS, there might be a path towards emulating the level of trust enjoyed by the NHS.</w:t>
      </w:r>
      <w:r w:rsidRPr="00EE61F0">
        <w:t xml:space="preserve"> </w:t>
      </w:r>
      <w:r w:rsidR="006B5631">
        <w:t>The group looked at the problem</w:t>
      </w:r>
      <w:r>
        <w:t xml:space="preserve"> of rising healthcare litigation, noting how this complicated delivery in São Paulo.</w:t>
      </w:r>
    </w:p>
    <w:p w:rsidR="002B715C" w:rsidRDefault="002B715C" w:rsidP="002B715C">
      <w:pPr>
        <w:ind w:firstLine="360"/>
      </w:pPr>
      <w:r>
        <w:t>Secon</w:t>
      </w:r>
      <w:r w:rsidR="009D7C95">
        <w:t>dly, the session discussed</w:t>
      </w:r>
      <w:r w:rsidR="00704577">
        <w:t xml:space="preserve"> the</w:t>
      </w:r>
      <w:r w:rsidR="006B5631">
        <w:t xml:space="preserve"> distinction between "accurate</w:t>
      </w:r>
      <w:r w:rsidR="000377F1">
        <w:t xml:space="preserve"> </w:t>
      </w:r>
      <w:r>
        <w:t>knowle</w:t>
      </w:r>
      <w:r w:rsidR="009D7C95">
        <w:t>dge</w:t>
      </w:r>
      <w:r w:rsidR="006B5631">
        <w:t>"</w:t>
      </w:r>
      <w:r w:rsidR="009D7C95">
        <w:t xml:space="preserve"> </w:t>
      </w:r>
      <w:r w:rsidR="00EE61F0">
        <w:t xml:space="preserve"> - </w:t>
      </w:r>
      <w:r w:rsidR="00274617">
        <w:t xml:space="preserve">holistic and full presentation of </w:t>
      </w:r>
      <w:r w:rsidR="00EE61F0">
        <w:t xml:space="preserve">facts backed by technical and other findings - </w:t>
      </w:r>
      <w:r w:rsidR="009D7C95">
        <w:t xml:space="preserve">and </w:t>
      </w:r>
      <w:r w:rsidR="006B5631">
        <w:t>"</w:t>
      </w:r>
      <w:r w:rsidR="009D7C95">
        <w:t>information</w:t>
      </w:r>
      <w:r w:rsidR="006B5631">
        <w:t>",</w:t>
      </w:r>
      <w:r w:rsidR="000377F1">
        <w:t xml:space="preserve"> </w:t>
      </w:r>
      <w:r w:rsidR="006B5631">
        <w:t>which might</w:t>
      </w:r>
      <w:r w:rsidR="00274617">
        <w:t xml:space="preserve"> or</w:t>
      </w:r>
      <w:r w:rsidR="006B5631">
        <w:t xml:space="preserve"> might not be based on  "accurate</w:t>
      </w:r>
      <w:r w:rsidR="00274617">
        <w:t xml:space="preserve"> knowledge</w:t>
      </w:r>
      <w:r w:rsidR="006B5631">
        <w:t>" but was</w:t>
      </w:r>
      <w:r w:rsidR="00274617">
        <w:t xml:space="preserve"> characterised </w:t>
      </w:r>
      <w:r w:rsidR="006B5631">
        <w:t>by boiling down messaging and was</w:t>
      </w:r>
      <w:r w:rsidR="00274617">
        <w:t xml:space="preserve"> more subject to manipulation</w:t>
      </w:r>
      <w:r w:rsidR="009D7C95">
        <w:t xml:space="preserve">. </w:t>
      </w:r>
      <w:r w:rsidR="006B5631">
        <w:t>This was</w:t>
      </w:r>
      <w:r w:rsidR="00704577">
        <w:t xml:space="preserve"> a delicate issue in healthcare</w:t>
      </w:r>
      <w:r>
        <w:t xml:space="preserve">. </w:t>
      </w:r>
      <w:r w:rsidR="00704577">
        <w:t>The session argued for greater</w:t>
      </w:r>
      <w:r w:rsidR="000377F1">
        <w:t xml:space="preserve"> transparency and a greater</w:t>
      </w:r>
      <w:r w:rsidR="00704577">
        <w:t xml:space="preserve"> role for the public</w:t>
      </w:r>
      <w:r>
        <w:t xml:space="preserve"> in disc</w:t>
      </w:r>
      <w:r w:rsidR="00704577">
        <w:t>ourse about</w:t>
      </w:r>
      <w:r>
        <w:t xml:space="preserve"> healthcare p</w:t>
      </w:r>
      <w:r w:rsidR="00704577">
        <w:t>olicy</w:t>
      </w:r>
      <w:r>
        <w:t xml:space="preserve">. </w:t>
      </w:r>
    </w:p>
    <w:p w:rsidR="001B3108" w:rsidRDefault="00704577" w:rsidP="002B715C">
      <w:pPr>
        <w:ind w:firstLine="360"/>
      </w:pPr>
      <w:r>
        <w:t>Thirdly, the group discussed the relative importance of applied and pure research</w:t>
      </w:r>
      <w:r w:rsidR="001B3108">
        <w:t xml:space="preserve">, and </w:t>
      </w:r>
      <w:r w:rsidR="00274617">
        <w:t xml:space="preserve">the impact of </w:t>
      </w:r>
      <w:r w:rsidR="000377F1">
        <w:t>the private sector</w:t>
      </w:r>
      <w:r>
        <w:t>. Companies, and</w:t>
      </w:r>
      <w:r w:rsidR="001B3108">
        <w:t xml:space="preserve"> other priv</w:t>
      </w:r>
      <w:r>
        <w:t>ate institutions, had a big role to play in research and its use in healthcare. But, linking up with</w:t>
      </w:r>
      <w:r w:rsidR="001B3108">
        <w:t xml:space="preserve"> th</w:t>
      </w:r>
      <w:r w:rsidR="006B5631">
        <w:t>e</w:t>
      </w:r>
      <w:r>
        <w:t xml:space="preserve"> discussion on</w:t>
      </w:r>
      <w:r w:rsidR="00274617">
        <w:t xml:space="preserve"> </w:t>
      </w:r>
      <w:r w:rsidR="001B3108">
        <w:t>state h</w:t>
      </w:r>
      <w:r>
        <w:t>ealthcare, there wa</w:t>
      </w:r>
      <w:r w:rsidR="006B5631">
        <w:t>s concern: in the US,</w:t>
      </w:r>
      <w:r w:rsidR="00274617">
        <w:t xml:space="preserve"> state delegation of</w:t>
      </w:r>
      <w:r w:rsidR="003368A4">
        <w:t xml:space="preserve"> h</w:t>
      </w:r>
      <w:r w:rsidR="000377F1">
        <w:t>ealthcare to the private sector</w:t>
      </w:r>
      <w:r w:rsidR="003368A4">
        <w:t xml:space="preserve"> increase</w:t>
      </w:r>
      <w:r w:rsidR="00274617">
        <w:t xml:space="preserve">d costs with </w:t>
      </w:r>
      <w:r w:rsidR="003368A4">
        <w:t xml:space="preserve">the </w:t>
      </w:r>
      <w:r w:rsidR="00274617">
        <w:t xml:space="preserve">additional </w:t>
      </w:r>
      <w:r w:rsidR="003368A4">
        <w:t xml:space="preserve">burden </w:t>
      </w:r>
      <w:r>
        <w:t>fall</w:t>
      </w:r>
      <w:r w:rsidR="00274617">
        <w:t>ing</w:t>
      </w:r>
      <w:r>
        <w:t xml:space="preserve"> on the </w:t>
      </w:r>
      <w:r w:rsidR="00274617">
        <w:t xml:space="preserve">individual citizen. It was easy to agree on the importance of </w:t>
      </w:r>
      <w:r w:rsidR="006B5631">
        <w:t xml:space="preserve">all kinds of </w:t>
      </w:r>
      <w:r w:rsidR="00325CCE">
        <w:t>scientific research to address</w:t>
      </w:r>
      <w:r w:rsidR="003368A4">
        <w:t xml:space="preserve"> healthcare</w:t>
      </w:r>
      <w:r w:rsidR="00325CCE">
        <w:t xml:space="preserve"> issues</w:t>
      </w:r>
      <w:r w:rsidR="00274617">
        <w:t>, but the question remained who would</w:t>
      </w:r>
      <w:r w:rsidR="003368A4">
        <w:t xml:space="preserve"> pay </w:t>
      </w:r>
      <w:r w:rsidR="00274617">
        <w:t xml:space="preserve">for this </w:t>
      </w:r>
      <w:r w:rsidR="00325CCE">
        <w:t>as states appear</w:t>
      </w:r>
      <w:r w:rsidR="00274617">
        <w:t>ed</w:t>
      </w:r>
      <w:r w:rsidR="00325CCE">
        <w:t xml:space="preserve"> increasingly</w:t>
      </w:r>
      <w:r w:rsidR="003368A4">
        <w:t xml:space="preserve"> </w:t>
      </w:r>
      <w:r w:rsidR="006B5631">
        <w:t xml:space="preserve">to </w:t>
      </w:r>
      <w:r w:rsidR="00274617">
        <w:t xml:space="preserve">be </w:t>
      </w:r>
      <w:r w:rsidR="003368A4">
        <w:t>turning towards more</w:t>
      </w:r>
      <w:r w:rsidR="006B5631">
        <w:t xml:space="preserve"> private solutions</w:t>
      </w:r>
      <w:r w:rsidR="003368A4">
        <w:t>.</w:t>
      </w:r>
    </w:p>
    <w:p w:rsidR="001B3108" w:rsidRDefault="00325CCE" w:rsidP="002B715C">
      <w:pPr>
        <w:ind w:firstLine="360"/>
      </w:pPr>
      <w:r>
        <w:t>The discussion also covered specific medical issues</w:t>
      </w:r>
      <w:r w:rsidR="001B3108">
        <w:t xml:space="preserve"> relevant to both</w:t>
      </w:r>
      <w:r>
        <w:t xml:space="preserve"> countries</w:t>
      </w:r>
      <w:r w:rsidR="003368A4">
        <w:t>, such as mental health</w:t>
      </w:r>
      <w:r w:rsidR="000377F1">
        <w:t xml:space="preserve"> </w:t>
      </w:r>
      <w:r w:rsidR="001B3108">
        <w:t>and neglected</w:t>
      </w:r>
      <w:r w:rsidR="0006187A">
        <w:t xml:space="preserve"> and rare</w:t>
      </w:r>
      <w:r w:rsidR="001B3108">
        <w:t xml:space="preserve"> diseases</w:t>
      </w:r>
      <w:r>
        <w:t xml:space="preserve">. The </w:t>
      </w:r>
      <w:r w:rsidR="0006187A">
        <w:t>themes of communication and transparency re</w:t>
      </w:r>
      <w:r w:rsidR="00274617">
        <w:t>-</w:t>
      </w:r>
      <w:r w:rsidR="0006187A">
        <w:t>emerged, especially in relation to me</w:t>
      </w:r>
      <w:r>
        <w:t>n</w:t>
      </w:r>
      <w:r w:rsidR="0006187A">
        <w:t xml:space="preserve">tal health and the stigma associated with it. This discussion </w:t>
      </w:r>
      <w:r w:rsidR="00274617">
        <w:t>underlined the centrality of  c</w:t>
      </w:r>
      <w:r w:rsidR="0006187A">
        <w:t xml:space="preserve">ivil society </w:t>
      </w:r>
      <w:r w:rsidR="00274617">
        <w:t xml:space="preserve">involvement </w:t>
      </w:r>
      <w:r w:rsidR="0006187A">
        <w:t>in addressing healthca</w:t>
      </w:r>
      <w:r w:rsidR="00274617">
        <w:t xml:space="preserve">re issues and healthcare policy; </w:t>
      </w:r>
      <w:r w:rsidR="0006187A">
        <w:t>those specifically affected by these dise</w:t>
      </w:r>
      <w:r w:rsidR="00274617">
        <w:t>ases are especially important</w:t>
      </w:r>
      <w:r>
        <w:t xml:space="preserve"> as </w:t>
      </w:r>
      <w:r w:rsidR="0006187A">
        <w:t>advocates and spokespeople.</w:t>
      </w:r>
    </w:p>
    <w:p w:rsidR="00C94A94" w:rsidRDefault="00325CCE" w:rsidP="00C94A94">
      <w:pPr>
        <w:ind w:firstLine="360"/>
      </w:pPr>
      <w:r>
        <w:t>Lastly, the session turned to</w:t>
      </w:r>
      <w:r w:rsidR="0006187A">
        <w:t xml:space="preserve"> the role of technology when looking to the future of healt</w:t>
      </w:r>
      <w:r w:rsidR="00274617">
        <w:t xml:space="preserve">hcare in the UK and Brazil. The group emphasised the need for </w:t>
      </w:r>
      <w:r w:rsidR="0006187A">
        <w:t>co</w:t>
      </w:r>
      <w:r w:rsidR="000377F1">
        <w:t>llaboration involving both</w:t>
      </w:r>
      <w:r w:rsidR="0006187A">
        <w:t xml:space="preserve"> c</w:t>
      </w:r>
      <w:r>
        <w:t>ivil society and t</w:t>
      </w:r>
      <w:r w:rsidR="00274617">
        <w:t xml:space="preserve">he state - connecting </w:t>
      </w:r>
      <w:r w:rsidR="0006187A">
        <w:t>public po</w:t>
      </w:r>
      <w:r w:rsidR="00274617">
        <w:t>licy understanding and analysis with</w:t>
      </w:r>
      <w:r w:rsidR="0006187A">
        <w:t xml:space="preserve"> scientific</w:t>
      </w:r>
      <w:r w:rsidR="00274617">
        <w:t xml:space="preserve"> and technological research and co-operation</w:t>
      </w:r>
      <w:r w:rsidR="0006187A">
        <w:t xml:space="preserve"> to address</w:t>
      </w:r>
      <w:r>
        <w:t xml:space="preserve"> our </w:t>
      </w:r>
      <w:r w:rsidR="0006187A">
        <w:t xml:space="preserve">healthcare needs. </w:t>
      </w:r>
      <w:r w:rsidR="00C94A94">
        <w:t xml:space="preserve">The </w:t>
      </w:r>
      <w:r w:rsidR="00942F1E">
        <w:t>group agreed there should be g</w:t>
      </w:r>
      <w:r w:rsidR="00C94A94">
        <w:t>reater collaboration between the hard an</w:t>
      </w:r>
      <w:r w:rsidR="00942F1E">
        <w:t>d social sciences</w:t>
      </w:r>
      <w:r w:rsidR="006B5631">
        <w:t xml:space="preserve">: separation was </w:t>
      </w:r>
      <w:r w:rsidR="000377F1">
        <w:t>detrimental to</w:t>
      </w:r>
      <w:r w:rsidR="00C94A94">
        <w:t xml:space="preserve"> socie</w:t>
      </w:r>
      <w:r w:rsidR="006B5631">
        <w:t>ty</w:t>
      </w:r>
      <w:r w:rsidR="00C94A94">
        <w:t xml:space="preserve">. </w:t>
      </w:r>
      <w:r w:rsidR="00942F1E">
        <w:t>O</w:t>
      </w:r>
      <w:r w:rsidR="00F92247">
        <w:t xml:space="preserve">pen communication </w:t>
      </w:r>
      <w:r w:rsidR="00942F1E">
        <w:t>was central to support collaboration.</w:t>
      </w:r>
      <w:r w:rsidR="000377F1">
        <w:t xml:space="preserve"> A</w:t>
      </w:r>
      <w:r w:rsidR="00942F1E">
        <w:t>djusting</w:t>
      </w:r>
      <w:r w:rsidR="00F92247">
        <w:t xml:space="preserve"> m</w:t>
      </w:r>
      <w:r>
        <w:t>ethods of communication</w:t>
      </w:r>
      <w:r w:rsidR="00F92247">
        <w:t xml:space="preserve"> to inclu</w:t>
      </w:r>
      <w:r>
        <w:t xml:space="preserve">de </w:t>
      </w:r>
      <w:r w:rsidR="00942F1E">
        <w:t>fully the</w:t>
      </w:r>
      <w:r>
        <w:t xml:space="preserve"> public </w:t>
      </w:r>
      <w:r w:rsidR="00942F1E">
        <w:t xml:space="preserve">voice </w:t>
      </w:r>
      <w:r>
        <w:t xml:space="preserve">was seen </w:t>
      </w:r>
      <w:r w:rsidR="00F92247">
        <w:t>as a field in</w:t>
      </w:r>
      <w:r w:rsidR="00942F1E">
        <w:t xml:space="preserve"> which both countries</w:t>
      </w:r>
      <w:r w:rsidR="006B5631">
        <w:t xml:space="preserve"> could</w:t>
      </w:r>
      <w:r>
        <w:t xml:space="preserve"> move ahead</w:t>
      </w:r>
      <w:r w:rsidR="00F92247">
        <w:t xml:space="preserve">, as civil society </w:t>
      </w:r>
      <w:r>
        <w:t xml:space="preserve">in both countries </w:t>
      </w:r>
      <w:r w:rsidR="00F92247">
        <w:t>p</w:t>
      </w:r>
      <w:r w:rsidR="006B5631">
        <w:t>layed</w:t>
      </w:r>
      <w:r>
        <w:t xml:space="preserve"> a specific role as stakeholder in the healthcare system. It</w:t>
      </w:r>
      <w:r w:rsidR="006B5631">
        <w:t xml:space="preserve"> wa</w:t>
      </w:r>
      <w:r w:rsidR="00F92247">
        <w:t xml:space="preserve">s essential to frame these discussions in a more equitable and </w:t>
      </w:r>
      <w:r w:rsidR="00F92247">
        <w:lastRenderedPageBreak/>
        <w:t>understandable manner in order to pr</w:t>
      </w:r>
      <w:r w:rsidR="006B5631">
        <w:t>ovide civil society a stronger</w:t>
      </w:r>
      <w:r w:rsidR="00F92247">
        <w:t xml:space="preserve"> plat</w:t>
      </w:r>
      <w:r>
        <w:t>form from which to speak about</w:t>
      </w:r>
      <w:r w:rsidR="00F92247">
        <w:t xml:space="preserve"> these issues.</w:t>
      </w:r>
    </w:p>
    <w:p w:rsidR="00510A08" w:rsidRDefault="00510A08"/>
    <w:p w:rsidR="00510A08" w:rsidRPr="00C070B4" w:rsidRDefault="00510A08">
      <w:pPr>
        <w:rPr>
          <w:b/>
        </w:rPr>
      </w:pPr>
      <w:r w:rsidRPr="00C070B4">
        <w:rPr>
          <w:b/>
        </w:rPr>
        <w:t>Session 2 – Economy: Creating Prosperity and Fairness in the Era of Globalisation</w:t>
      </w:r>
    </w:p>
    <w:p w:rsidR="00510A08" w:rsidRDefault="00510A08">
      <w:r>
        <w:t>Chair: Alexander Brennan, Brennan and Partners</w:t>
      </w:r>
    </w:p>
    <w:p w:rsidR="00510A08" w:rsidRDefault="00510A08" w:rsidP="00510A08">
      <w:pPr>
        <w:ind w:left="360" w:hanging="360"/>
      </w:pPr>
      <w:r>
        <w:t>Speaker (Brazil):</w:t>
      </w:r>
      <w:r w:rsidR="00325CCE">
        <w:t xml:space="preserve"> Sergio Agapito Lires Rial, Santander Brazil</w:t>
      </w:r>
    </w:p>
    <w:p w:rsidR="00510A08" w:rsidRDefault="00510A08">
      <w:r>
        <w:t>Speaker (UK): Peter Collecott, Chairman, Canning House</w:t>
      </w:r>
    </w:p>
    <w:p w:rsidR="00510A08" w:rsidRDefault="00510A08">
      <w:r>
        <w:t>Rapporteur: Cristina Cortes, Chief Operating Officer, Canning House</w:t>
      </w:r>
    </w:p>
    <w:p w:rsidR="00510A08" w:rsidRDefault="00510A08"/>
    <w:p w:rsidR="003C24C6" w:rsidRDefault="006B5631" w:rsidP="0044673C">
      <w:pPr>
        <w:ind w:firstLine="360"/>
      </w:pPr>
      <w:r>
        <w:t>The session agreed</w:t>
      </w:r>
      <w:r w:rsidR="00A77BF3">
        <w:t xml:space="preserve"> that globalisation had</w:t>
      </w:r>
      <w:r w:rsidR="00C94A94">
        <w:t xml:space="preserve"> increased prosperity</w:t>
      </w:r>
      <w:r w:rsidR="00E55A69">
        <w:t xml:space="preserve">. </w:t>
      </w:r>
      <w:r w:rsidR="00A77BF3">
        <w:t>But r</w:t>
      </w:r>
      <w:r w:rsidR="003C24C6">
        <w:t xml:space="preserve">ather than simply continuing on </w:t>
      </w:r>
      <w:r w:rsidR="00325CCE">
        <w:t>the path of globalisation hitherto,</w:t>
      </w:r>
      <w:r w:rsidR="00E55A69">
        <w:t xml:space="preserve"> the group</w:t>
      </w:r>
      <w:r w:rsidR="00325CCE">
        <w:t xml:space="preserve"> </w:t>
      </w:r>
      <w:r w:rsidR="00E938BA">
        <w:t>saw a need  - not least in order to defend the</w:t>
      </w:r>
      <w:r w:rsidR="003C24C6">
        <w:t xml:space="preserve"> prosperity</w:t>
      </w:r>
      <w:r w:rsidR="00E938BA">
        <w:t xml:space="preserve"> </w:t>
      </w:r>
      <w:r w:rsidR="00A77BF3">
        <w:t xml:space="preserve">already achieved -  to include </w:t>
      </w:r>
      <w:r>
        <w:t xml:space="preserve">more fully </w:t>
      </w:r>
      <w:r w:rsidR="00A77BF3">
        <w:t>thos</w:t>
      </w:r>
      <w:r w:rsidR="00E938BA">
        <w:t>e who believed</w:t>
      </w:r>
      <w:r w:rsidR="003C24C6">
        <w:t xml:space="preserve"> they h</w:t>
      </w:r>
      <w:r w:rsidR="00A77BF3">
        <w:t>ad</w:t>
      </w:r>
      <w:r w:rsidR="00E938BA">
        <w:t xml:space="preserve"> been left behind</w:t>
      </w:r>
      <w:r w:rsidR="003C24C6">
        <w:t>.</w:t>
      </w:r>
      <w:r w:rsidR="0044673C">
        <w:t xml:space="preserve"> </w:t>
      </w:r>
      <w:r w:rsidR="00E938BA">
        <w:t>Prosperity was easy to lose:</w:t>
      </w:r>
      <w:r w:rsidR="0044673C">
        <w:t xml:space="preserve"> greate</w:t>
      </w:r>
      <w:r w:rsidR="00E938BA">
        <w:t>r economic inclusion was important in its defence.</w:t>
      </w:r>
    </w:p>
    <w:p w:rsidR="00A77BF3" w:rsidRDefault="00E55A69" w:rsidP="0044673C">
      <w:pPr>
        <w:ind w:firstLine="360"/>
      </w:pPr>
      <w:r>
        <w:t>The group</w:t>
      </w:r>
      <w:r w:rsidR="0044673C">
        <w:t xml:space="preserve"> </w:t>
      </w:r>
      <w:r>
        <w:t xml:space="preserve">discussed </w:t>
      </w:r>
      <w:r w:rsidR="00E938BA">
        <w:t>how to</w:t>
      </w:r>
      <w:r w:rsidR="0044673C">
        <w:t xml:space="preserve"> defend against protectionism, </w:t>
      </w:r>
      <w:r w:rsidR="00E938BA">
        <w:t xml:space="preserve">not only in </w:t>
      </w:r>
      <w:r w:rsidR="0044673C">
        <w:t>trade</w:t>
      </w:r>
      <w:r w:rsidR="00A77BF3">
        <w:t xml:space="preserve"> and investment</w:t>
      </w:r>
      <w:r w:rsidR="00E938BA">
        <w:t xml:space="preserve"> but also in the exchange of</w:t>
      </w:r>
      <w:r w:rsidR="0044673C">
        <w:t xml:space="preserve"> ideas. </w:t>
      </w:r>
      <w:r w:rsidR="00A77BF3">
        <w:t>The group considered the benefits of reducing protectionism in Brazil. At the same time, th</w:t>
      </w:r>
      <w:r w:rsidR="0044673C">
        <w:t>e</w:t>
      </w:r>
      <w:r w:rsidR="00E938BA">
        <w:t xml:space="preserve">re was </w:t>
      </w:r>
      <w:r w:rsidR="00A77BF3">
        <w:t>a countervailing perc</w:t>
      </w:r>
      <w:r>
        <w:t>eption</w:t>
      </w:r>
      <w:r w:rsidR="00A77BF3">
        <w:t xml:space="preserve"> of an international</w:t>
      </w:r>
      <w:r w:rsidR="00E938BA">
        <w:t xml:space="preserve"> trend</w:t>
      </w:r>
      <w:r w:rsidR="00A77BF3">
        <w:t xml:space="preserve"> towards</w:t>
      </w:r>
      <w:r w:rsidR="0044673C">
        <w:t xml:space="preserve"> </w:t>
      </w:r>
      <w:r w:rsidR="00E938BA">
        <w:t>turning inwards and closing minds</w:t>
      </w:r>
      <w:r w:rsidR="00C76EE6">
        <w:t xml:space="preserve"> as </w:t>
      </w:r>
      <w:r>
        <w:t xml:space="preserve">a reaction to </w:t>
      </w:r>
      <w:r w:rsidR="00E938BA">
        <w:t>globalis</w:t>
      </w:r>
      <w:r w:rsidR="00C76EE6">
        <w:t>ation.</w:t>
      </w:r>
      <w:r w:rsidR="00A77BF3">
        <w:t xml:space="preserve"> </w:t>
      </w:r>
    </w:p>
    <w:p w:rsidR="00C76EE6" w:rsidRDefault="006B5631" w:rsidP="0044673C">
      <w:pPr>
        <w:ind w:firstLine="360"/>
      </w:pPr>
      <w:r>
        <w:t>Brexit was creating</w:t>
      </w:r>
      <w:r w:rsidR="00A77BF3">
        <w:t xml:space="preserve"> uncertainty. It was unclear how the UK would</w:t>
      </w:r>
      <w:r w:rsidR="00C76EE6">
        <w:t xml:space="preserve"> address this challeng</w:t>
      </w:r>
      <w:r w:rsidR="00A77BF3">
        <w:t>e</w:t>
      </w:r>
      <w:r>
        <w:t xml:space="preserve"> -</w:t>
      </w:r>
      <w:r w:rsidR="00A77BF3">
        <w:t xml:space="preserve"> whether it would</w:t>
      </w:r>
      <w:r>
        <w:t xml:space="preserve"> embrace a</w:t>
      </w:r>
      <w:r w:rsidR="00E938BA">
        <w:t xml:space="preserve"> </w:t>
      </w:r>
      <w:r>
        <w:t xml:space="preserve">proactive </w:t>
      </w:r>
      <w:r w:rsidR="00E938BA">
        <w:t>global</w:t>
      </w:r>
      <w:r w:rsidR="00C76EE6">
        <w:t xml:space="preserve"> rol</w:t>
      </w:r>
      <w:r w:rsidR="00E938BA">
        <w:t>e or become more insular</w:t>
      </w:r>
      <w:r w:rsidR="00C76EE6">
        <w:t xml:space="preserve">. </w:t>
      </w:r>
      <w:r w:rsidR="00E938BA">
        <w:t xml:space="preserve">The </w:t>
      </w:r>
      <w:r w:rsidR="00A14112">
        <w:t>changing role of the UK in the coming years could be i</w:t>
      </w:r>
      <w:r w:rsidR="00E55A69">
        <w:t xml:space="preserve">nfluential in the world, </w:t>
      </w:r>
      <w:r w:rsidR="00A77BF3">
        <w:t>as other countries are experie</w:t>
      </w:r>
      <w:r w:rsidR="00E55A69">
        <w:t>ncing</w:t>
      </w:r>
      <w:r w:rsidR="00A14112">
        <w:t xml:space="preserve"> a rise in </w:t>
      </w:r>
      <w:r w:rsidR="00C76EE6">
        <w:t>nationalis</w:t>
      </w:r>
      <w:r w:rsidR="00A14112">
        <w:t>tic and isolationist sentiment</w:t>
      </w:r>
      <w:r w:rsidR="00A77BF3">
        <w:t xml:space="preserve">. </w:t>
      </w:r>
      <w:r w:rsidR="00E55A69">
        <w:t>This</w:t>
      </w:r>
      <w:r w:rsidR="00A77BF3">
        <w:t xml:space="preserve"> linked with</w:t>
      </w:r>
      <w:r w:rsidR="00E55A69">
        <w:t xml:space="preserve"> the issue of</w:t>
      </w:r>
      <w:r w:rsidR="00C76EE6">
        <w:t xml:space="preserve"> Brazil and its economic future, </w:t>
      </w:r>
      <w:r w:rsidR="00A77BF3">
        <w:t>and specifically how Brazil could</w:t>
      </w:r>
      <w:r w:rsidR="00A14112">
        <w:t xml:space="preserve"> move forward to a higher</w:t>
      </w:r>
      <w:r w:rsidR="00C76EE6">
        <w:t xml:space="preserve"> level of productivity</w:t>
      </w:r>
      <w:r w:rsidR="00A14112">
        <w:t xml:space="preserve"> - a cruc</w:t>
      </w:r>
      <w:r w:rsidR="00102E91">
        <w:t>ial next step following its</w:t>
      </w:r>
      <w:r w:rsidR="00A14112">
        <w:t xml:space="preserve"> urbanisation and industrialis</w:t>
      </w:r>
      <w:r w:rsidR="00C76EE6">
        <w:t>ation</w:t>
      </w:r>
      <w:r w:rsidR="00102E91">
        <w:t>. Brazil would have to prioritise</w:t>
      </w:r>
      <w:r w:rsidR="00A14112">
        <w:t xml:space="preserve"> this issue, while </w:t>
      </w:r>
      <w:r w:rsidR="00102E91">
        <w:t xml:space="preserve">at the same time </w:t>
      </w:r>
      <w:r w:rsidR="00A14112">
        <w:t>promoting a more equitable distribution of wealth.</w:t>
      </w:r>
      <w:r w:rsidR="00363D87">
        <w:t>.</w:t>
      </w:r>
    </w:p>
    <w:p w:rsidR="00363D87" w:rsidRDefault="00E55A69" w:rsidP="0044673C">
      <w:pPr>
        <w:ind w:firstLine="360"/>
      </w:pPr>
      <w:r>
        <w:t xml:space="preserve">The group considered the </w:t>
      </w:r>
      <w:r w:rsidR="00102E91">
        <w:t xml:space="preserve">national and international </w:t>
      </w:r>
      <w:r w:rsidR="00363D87">
        <w:t>manage</w:t>
      </w:r>
      <w:r w:rsidR="00A14112">
        <w:t>ment of globalis</w:t>
      </w:r>
      <w:r w:rsidR="00363D87">
        <w:t xml:space="preserve">ation. </w:t>
      </w:r>
      <w:r w:rsidR="00A14112">
        <w:t>C</w:t>
      </w:r>
      <w:r w:rsidR="00363D87">
        <w:t xml:space="preserve">ompetition policy </w:t>
      </w:r>
      <w:r w:rsidR="006B5631">
        <w:t>should</w:t>
      </w:r>
      <w:r w:rsidR="00102E91">
        <w:t xml:space="preserve"> deal with</w:t>
      </w:r>
      <w:r w:rsidR="00A14112">
        <w:t xml:space="preserve"> the impact of globalisation on the economy and society</w:t>
      </w:r>
      <w:r w:rsidR="00CA1095">
        <w:t xml:space="preserve">. </w:t>
      </w:r>
      <w:r w:rsidR="00194FCA">
        <w:t>T</w:t>
      </w:r>
      <w:r w:rsidR="00CA1095">
        <w:t xml:space="preserve">he role of the state </w:t>
      </w:r>
      <w:r w:rsidR="00194FCA">
        <w:t>was central: on</w:t>
      </w:r>
      <w:r w:rsidR="00CA1095">
        <w:t xml:space="preserve"> </w:t>
      </w:r>
      <w:r w:rsidR="009A1707">
        <w:t>interest rates, inflation policy, currency management, research and development, and education</w:t>
      </w:r>
      <w:r w:rsidR="006B5631">
        <w:t>. The state wa</w:t>
      </w:r>
      <w:r w:rsidR="00194FCA">
        <w:t>s active in these areas, but</w:t>
      </w:r>
      <w:r w:rsidR="00102E91">
        <w:t xml:space="preserve"> </w:t>
      </w:r>
      <w:r w:rsidR="009A1707">
        <w:t>struggle</w:t>
      </w:r>
      <w:r w:rsidR="00102E91">
        <w:t>d</w:t>
      </w:r>
      <w:r w:rsidR="009A1707">
        <w:t xml:space="preserve"> wi</w:t>
      </w:r>
      <w:r w:rsidR="00194FCA">
        <w:t xml:space="preserve">th the productivity of its </w:t>
      </w:r>
      <w:r w:rsidR="00102E91">
        <w:t xml:space="preserve">own </w:t>
      </w:r>
      <w:r w:rsidR="00194FCA">
        <w:t>significant</w:t>
      </w:r>
      <w:r w:rsidR="009A1707">
        <w:t xml:space="preserve"> level of inves</w:t>
      </w:r>
      <w:r w:rsidR="00194FCA">
        <w:t>tment. In th</w:t>
      </w:r>
      <w:r w:rsidR="00102E91">
        <w:t>is contex</w:t>
      </w:r>
      <w:r w:rsidR="006B5631">
        <w:t xml:space="preserve">t, the group discussed </w:t>
      </w:r>
      <w:r w:rsidR="00194FCA">
        <w:t xml:space="preserve">the </w:t>
      </w:r>
      <w:r w:rsidR="009A1707">
        <w:t>balance between free enterprise and government control.</w:t>
      </w:r>
    </w:p>
    <w:p w:rsidR="009A1707" w:rsidRDefault="00102E91" w:rsidP="0044673C">
      <w:pPr>
        <w:ind w:firstLine="360"/>
      </w:pPr>
      <w:r>
        <w:t>The group</w:t>
      </w:r>
      <w:r w:rsidR="00E55A69">
        <w:t xml:space="preserve"> looked at</w:t>
      </w:r>
      <w:r w:rsidR="009A1707">
        <w:t xml:space="preserve"> how </w:t>
      </w:r>
      <w:r>
        <w:t xml:space="preserve">best to include </w:t>
      </w:r>
      <w:r w:rsidR="009A1707">
        <w:t>thos</w:t>
      </w:r>
      <w:r w:rsidR="00194FCA">
        <w:t xml:space="preserve">e </w:t>
      </w:r>
      <w:r w:rsidR="009A1707">
        <w:t xml:space="preserve">feeling </w:t>
      </w:r>
      <w:r w:rsidR="00194FCA">
        <w:t xml:space="preserve">excluded and </w:t>
      </w:r>
      <w:r w:rsidR="009A1707">
        <w:t>disenfranchised</w:t>
      </w:r>
      <w:r>
        <w:t xml:space="preserve">. This </w:t>
      </w:r>
      <w:r w:rsidR="00194FCA">
        <w:t xml:space="preserve">was </w:t>
      </w:r>
      <w:r>
        <w:t>not likely to be achieved only</w:t>
      </w:r>
      <w:r w:rsidR="00471F6D">
        <w:t xml:space="preserve"> through </w:t>
      </w:r>
      <w:r w:rsidR="00B54927">
        <w:t>handouts</w:t>
      </w:r>
      <w:r w:rsidR="006B5631">
        <w:t>:</w:t>
      </w:r>
      <w:r>
        <w:t xml:space="preserve"> tangible and lasting advances for the citizen</w:t>
      </w:r>
      <w:r w:rsidR="006B5631">
        <w:t xml:space="preserve"> were needed</w:t>
      </w:r>
      <w:r>
        <w:t xml:space="preserve"> such as stable employment, and </w:t>
      </w:r>
      <w:r w:rsidR="00E55A69">
        <w:t>not just the right</w:t>
      </w:r>
      <w:r>
        <w:t xml:space="preserve"> quantity of jobs </w:t>
      </w:r>
      <w:r w:rsidR="00194FCA">
        <w:t>but also</w:t>
      </w:r>
      <w:r w:rsidR="00AF75F2">
        <w:t xml:space="preserve"> </w:t>
      </w:r>
      <w:r w:rsidR="00E55A69">
        <w:t xml:space="preserve">the right </w:t>
      </w:r>
      <w:r w:rsidR="00AF75F2">
        <w:t>quality.</w:t>
      </w:r>
    </w:p>
    <w:p w:rsidR="00194FCA" w:rsidRDefault="00E55A69" w:rsidP="0044673C">
      <w:pPr>
        <w:ind w:firstLine="360"/>
      </w:pPr>
      <w:r>
        <w:t xml:space="preserve">The group examined </w:t>
      </w:r>
      <w:r w:rsidR="00194FCA">
        <w:t xml:space="preserve">the </w:t>
      </w:r>
      <w:r w:rsidR="00102E91">
        <w:t xml:space="preserve">impact of the </w:t>
      </w:r>
      <w:r w:rsidR="00194FCA">
        <w:t>politics of our two countries</w:t>
      </w:r>
      <w:r>
        <w:t>.</w:t>
      </w:r>
      <w:r w:rsidR="00102E91">
        <w:t xml:space="preserve"> N</w:t>
      </w:r>
      <w:r w:rsidR="00194FCA">
        <w:t xml:space="preserve">ew governments </w:t>
      </w:r>
      <w:r>
        <w:t xml:space="preserve">coming into power </w:t>
      </w:r>
      <w:r w:rsidR="00194FCA">
        <w:t>would have</w:t>
      </w:r>
      <w:r w:rsidR="00AF254A">
        <w:t xml:space="preserve"> new possibilities</w:t>
      </w:r>
      <w:r w:rsidR="00194FCA">
        <w:t>. T</w:t>
      </w:r>
      <w:r>
        <w:t xml:space="preserve">he group had concerns </w:t>
      </w:r>
      <w:r w:rsidR="00102E91">
        <w:t xml:space="preserve">that new governments would be tempted </w:t>
      </w:r>
      <w:r w:rsidR="00194FCA">
        <w:t>to adopt</w:t>
      </w:r>
      <w:r w:rsidR="00AF254A">
        <w:t xml:space="preserve"> </w:t>
      </w:r>
      <w:r>
        <w:t>only short-term remedies</w:t>
      </w:r>
      <w:r w:rsidR="00102E91">
        <w:t xml:space="preserve">. It was essential also to grapple with the need </w:t>
      </w:r>
      <w:r w:rsidR="007D046B">
        <w:t xml:space="preserve">for </w:t>
      </w:r>
      <w:r w:rsidR="00AF254A">
        <w:t xml:space="preserve">long-term policies </w:t>
      </w:r>
      <w:r w:rsidR="00194FCA">
        <w:t>to provide both</w:t>
      </w:r>
      <w:r w:rsidR="00AF254A">
        <w:t xml:space="preserve"> susta</w:t>
      </w:r>
      <w:r w:rsidR="00194FCA">
        <w:t>inable growth and fairness</w:t>
      </w:r>
      <w:r w:rsidR="00AF254A">
        <w:t>.</w:t>
      </w:r>
    </w:p>
    <w:p w:rsidR="006F0491" w:rsidRDefault="00194FCA" w:rsidP="0044673C">
      <w:pPr>
        <w:ind w:firstLine="360"/>
      </w:pPr>
      <w:r>
        <w:t>The group concluded that</w:t>
      </w:r>
      <w:r w:rsidR="00F13751">
        <w:t xml:space="preserve"> discussion on this topic was </w:t>
      </w:r>
      <w:r w:rsidR="005E753D">
        <w:t>in its infancy</w:t>
      </w:r>
      <w:r w:rsidR="007D046B">
        <w:t xml:space="preserve"> and should </w:t>
      </w:r>
      <w:r w:rsidR="00F13751">
        <w:t>be developed further. In both our countries these questions should come to the forefront of debate and government action.</w:t>
      </w:r>
    </w:p>
    <w:p w:rsidR="00C070B4" w:rsidRDefault="00C070B4"/>
    <w:p w:rsidR="00510A08" w:rsidRPr="00C070B4" w:rsidRDefault="00510A08" w:rsidP="00510A08">
      <w:pPr>
        <w:rPr>
          <w:b/>
        </w:rPr>
      </w:pPr>
      <w:r w:rsidRPr="00C070B4">
        <w:rPr>
          <w:b/>
        </w:rPr>
        <w:t>Session 3 – Are Security and Privacy Compatible?</w:t>
      </w:r>
    </w:p>
    <w:p w:rsidR="00510A08" w:rsidRDefault="00F13751" w:rsidP="00510A08">
      <w:r>
        <w:t>Chair: Vijay Rangarajan, B</w:t>
      </w:r>
      <w:r w:rsidR="00510A08">
        <w:t>ritish Ambassador to Brazil Designate</w:t>
      </w:r>
    </w:p>
    <w:p w:rsidR="00510A08" w:rsidRDefault="00510A08" w:rsidP="00510A08">
      <w:pPr>
        <w:ind w:left="360" w:hanging="360"/>
      </w:pPr>
      <w:r>
        <w:lastRenderedPageBreak/>
        <w:t>Speaker (Brazil): José Mariano Benincá Beltrame, Former Rio State Secretary for Security; Roberto Troncon, Police Attach</w:t>
      </w:r>
      <w:r w:rsidR="00B55EDF">
        <w:t>é</w:t>
      </w:r>
      <w:r>
        <w:t>, Brazilian Embassy</w:t>
      </w:r>
    </w:p>
    <w:p w:rsidR="00510A08" w:rsidRDefault="00510A08" w:rsidP="00510A08">
      <w:r>
        <w:t>Speaker (UK): Guilherme Brafman, Lewis Silkin</w:t>
      </w:r>
    </w:p>
    <w:p w:rsidR="00510A08" w:rsidRDefault="00510A08" w:rsidP="00510A08">
      <w:r>
        <w:t>Rapporteur</w:t>
      </w:r>
      <w:r w:rsidR="00C47A27">
        <w:t>: Frederico Singarajah, Hardwicke and Lex Anglo-Brasil</w:t>
      </w:r>
    </w:p>
    <w:p w:rsidR="00510A08" w:rsidRDefault="00510A08"/>
    <w:p w:rsidR="00B55EDF" w:rsidRDefault="00B55EDF" w:rsidP="005713DB">
      <w:pPr>
        <w:ind w:firstLine="360"/>
      </w:pPr>
      <w:r>
        <w:t xml:space="preserve">The </w:t>
      </w:r>
      <w:r w:rsidR="00C41223">
        <w:t>session started with</w:t>
      </w:r>
      <w:r>
        <w:t xml:space="preserve"> </w:t>
      </w:r>
      <w:r w:rsidR="00594E46">
        <w:t xml:space="preserve">a discussion of public </w:t>
      </w:r>
      <w:r>
        <w:t>policy and law.</w:t>
      </w:r>
      <w:r w:rsidR="005713DB">
        <w:t xml:space="preserve"> </w:t>
      </w:r>
      <w:r w:rsidR="008B3EEB">
        <w:t>From the UK perspective, this meant g</w:t>
      </w:r>
      <w:r w:rsidR="005713DB">
        <w:t xml:space="preserve">iving people </w:t>
      </w:r>
      <w:r w:rsidR="008B3EEB">
        <w:t>rights in re</w:t>
      </w:r>
      <w:r>
        <w:t>spect to privacy and what may</w:t>
      </w:r>
      <w:r w:rsidR="008B3EEB">
        <w:t xml:space="preserve"> intrude on that privacy in t</w:t>
      </w:r>
      <w:r>
        <w:t>he name of security. I</w:t>
      </w:r>
      <w:r w:rsidR="00AF1B40">
        <w:t>n</w:t>
      </w:r>
      <w:r w:rsidR="00383CBE">
        <w:t xml:space="preserve"> the UK</w:t>
      </w:r>
      <w:r w:rsidR="008B3EEB">
        <w:t>, terrorism and the prevention of terrori</w:t>
      </w:r>
      <w:r>
        <w:t>sm were at the forefront of the</w:t>
      </w:r>
      <w:r w:rsidR="008B3EEB">
        <w:t xml:space="preserve"> conversation</w:t>
      </w:r>
      <w:r>
        <w:t xml:space="preserve"> abo</w:t>
      </w:r>
      <w:r w:rsidR="00383CBE">
        <w:t>ut security. In Brazil, the policy debate and practice derive</w:t>
      </w:r>
      <w:r>
        <w:t xml:space="preserve"> from a different </w:t>
      </w:r>
      <w:r w:rsidR="008B3EEB">
        <w:t>historical c</w:t>
      </w:r>
      <w:r>
        <w:t xml:space="preserve">ontext, </w:t>
      </w:r>
      <w:r w:rsidR="007D046B">
        <w:t>leading to a focus</w:t>
      </w:r>
      <w:r>
        <w:t xml:space="preserve"> chiefly on public safety and crime prevention. In Brazil</w:t>
      </w:r>
      <w:r w:rsidR="00383CBE">
        <w:t>, the primary reaction to these</w:t>
      </w:r>
      <w:r w:rsidR="008B3EEB">
        <w:t xml:space="preserve"> </w:t>
      </w:r>
      <w:r>
        <w:t>issue</w:t>
      </w:r>
      <w:r w:rsidR="00383CBE">
        <w:t>s</w:t>
      </w:r>
      <w:r>
        <w:t xml:space="preserve"> was apathy:</w:t>
      </w:r>
      <w:r w:rsidR="008B3EEB">
        <w:t xml:space="preserve"> public security was never really faced</w:t>
      </w:r>
      <w:r w:rsidR="00383CBE">
        <w:t xml:space="preserve"> up to</w:t>
      </w:r>
      <w:r w:rsidR="008B3EEB">
        <w:t xml:space="preserve">. </w:t>
      </w:r>
    </w:p>
    <w:p w:rsidR="008B3EEB" w:rsidRDefault="00383CBE" w:rsidP="005713DB">
      <w:pPr>
        <w:ind w:firstLine="360"/>
      </w:pPr>
      <w:r>
        <w:t>The</w:t>
      </w:r>
      <w:r w:rsidR="008B3EEB">
        <w:t xml:space="preserve"> </w:t>
      </w:r>
      <w:r w:rsidR="00B55EDF">
        <w:t>discussion moved from broad national considerations</w:t>
      </w:r>
      <w:r w:rsidR="008B3EEB">
        <w:t xml:space="preserve"> to more specific topics, beginning with the UPPs </w:t>
      </w:r>
      <w:r w:rsidR="00B55EDF">
        <w:t xml:space="preserve">(Unidades de Policia Pacificadora) </w:t>
      </w:r>
      <w:r w:rsidR="008B3EEB">
        <w:t>in the favelas of Rio de Janeir</w:t>
      </w:r>
      <w:r w:rsidR="008F6BEC">
        <w:t xml:space="preserve">o. </w:t>
      </w:r>
      <w:r w:rsidR="00557B7D">
        <w:t xml:space="preserve">This was </w:t>
      </w:r>
      <w:r>
        <w:t xml:space="preserve">a </w:t>
      </w:r>
      <w:r w:rsidR="00557B7D">
        <w:t xml:space="preserve">key </w:t>
      </w:r>
      <w:r w:rsidR="007D046B">
        <w:t>case</w:t>
      </w:r>
      <w:r>
        <w:t xml:space="preserve"> to study </w:t>
      </w:r>
      <w:r w:rsidR="00557B7D">
        <w:t>in l</w:t>
      </w:r>
      <w:r w:rsidR="00594E46">
        <w:t>ooking at how security policy should be</w:t>
      </w:r>
      <w:r w:rsidR="00557B7D">
        <w:t xml:space="preserve"> implemented</w:t>
      </w:r>
      <w:r w:rsidR="008F6BEC">
        <w:t xml:space="preserve"> and</w:t>
      </w:r>
      <w:r>
        <w:t xml:space="preserve"> how politics and political transition complicate</w:t>
      </w:r>
      <w:r w:rsidR="00557B7D">
        <w:t xml:space="preserve"> that, to the detriment</w:t>
      </w:r>
      <w:r w:rsidR="008F6BEC">
        <w:t xml:space="preserve"> of civil society.</w:t>
      </w:r>
    </w:p>
    <w:p w:rsidR="008F6BEC" w:rsidRDefault="00557B7D" w:rsidP="005713DB">
      <w:pPr>
        <w:ind w:firstLine="360"/>
      </w:pPr>
      <w:r>
        <w:t>The group looked at the problems of</w:t>
      </w:r>
      <w:r w:rsidR="008F6BEC">
        <w:t xml:space="preserve"> </w:t>
      </w:r>
      <w:r>
        <w:t xml:space="preserve">some </w:t>
      </w:r>
      <w:r w:rsidR="00594E46">
        <w:t>young people in</w:t>
      </w:r>
      <w:r w:rsidR="008F6BEC">
        <w:t xml:space="preserve"> both</w:t>
      </w:r>
      <w:r w:rsidR="00594E46">
        <w:t xml:space="preserve"> the UK</w:t>
      </w:r>
      <w:r w:rsidR="00383CBE">
        <w:t xml:space="preserve"> and Brazil </w:t>
      </w:r>
      <w:r w:rsidR="008F6BEC">
        <w:t>desc</w:t>
      </w:r>
      <w:r>
        <w:t>ribed as “direction-less”. These youngsters were effectively disenfranchised</w:t>
      </w:r>
      <w:r w:rsidR="007D046B">
        <w:t>, which had the effect of pushing</w:t>
      </w:r>
      <w:r w:rsidR="008F6BEC">
        <w:t xml:space="preserve"> them more towards </w:t>
      </w:r>
      <w:r w:rsidR="00383CBE">
        <w:t xml:space="preserve">anti-social behaviour and </w:t>
      </w:r>
      <w:r w:rsidR="008F6BEC">
        <w:t>crime</w:t>
      </w:r>
      <w:r w:rsidR="00383CBE">
        <w:t>.</w:t>
      </w:r>
      <w:r w:rsidR="00594E46">
        <w:t xml:space="preserve"> More needed to be done</w:t>
      </w:r>
      <w:r w:rsidR="007D046B">
        <w:t xml:space="preserve"> by government and civil society</w:t>
      </w:r>
      <w:r w:rsidR="00594E46">
        <w:t>.</w:t>
      </w:r>
    </w:p>
    <w:p w:rsidR="008F6BEC" w:rsidRDefault="007D046B" w:rsidP="005713DB">
      <w:pPr>
        <w:ind w:firstLine="360"/>
      </w:pPr>
      <w:r>
        <w:t>The group saw two vital</w:t>
      </w:r>
      <w:r w:rsidR="00594E46">
        <w:t xml:space="preserve"> areas in national policy - education and legislation. Action on these should be allied with greater international co-operation. C</w:t>
      </w:r>
      <w:r w:rsidR="008F6BEC">
        <w:t>rime</w:t>
      </w:r>
      <w:r w:rsidR="00594E46">
        <w:t>,</w:t>
      </w:r>
      <w:r w:rsidR="00557B7D">
        <w:t xml:space="preserve"> terrorism</w:t>
      </w:r>
      <w:r w:rsidR="008F6BEC">
        <w:t xml:space="preserve"> </w:t>
      </w:r>
      <w:r w:rsidR="00557B7D">
        <w:t xml:space="preserve">and its causes </w:t>
      </w:r>
      <w:r w:rsidR="00594E46">
        <w:t>we</w:t>
      </w:r>
      <w:r w:rsidR="008F6BEC">
        <w:t xml:space="preserve">re </w:t>
      </w:r>
      <w:r w:rsidR="00557B7D">
        <w:t xml:space="preserve">to some degree </w:t>
      </w:r>
      <w:r w:rsidR="008F6BEC">
        <w:t xml:space="preserve">international </w:t>
      </w:r>
      <w:r w:rsidR="00557B7D">
        <w:t xml:space="preserve">and supranational </w:t>
      </w:r>
      <w:r w:rsidR="008F6BEC">
        <w:t>in nature</w:t>
      </w:r>
      <w:r w:rsidR="00557B7D">
        <w:t>, going beyond the reach of</w:t>
      </w:r>
      <w:r w:rsidR="008F6BEC">
        <w:t xml:space="preserve"> nati</w:t>
      </w:r>
      <w:r w:rsidR="00594E46">
        <w:t>onal laws</w:t>
      </w:r>
      <w:r w:rsidR="00557B7D">
        <w:t xml:space="preserve"> and thereby beyond</w:t>
      </w:r>
      <w:r w:rsidR="008F6BEC">
        <w:t xml:space="preserve"> the present understanding of the ways in which </w:t>
      </w:r>
      <w:r w:rsidR="00883E0D">
        <w:t>these issues can be a</w:t>
      </w:r>
      <w:r w:rsidR="00557B7D">
        <w:t>ddressed and regulated. Current models of analysis</w:t>
      </w:r>
      <w:r w:rsidR="00883E0D">
        <w:t xml:space="preserve"> need</w:t>
      </w:r>
      <w:r w:rsidR="00557B7D">
        <w:t>ed</w:t>
      </w:r>
      <w:r w:rsidR="00883E0D">
        <w:t xml:space="preserve"> to be re</w:t>
      </w:r>
      <w:r w:rsidR="00594E46">
        <w:t>-</w:t>
      </w:r>
      <w:r w:rsidR="00883E0D">
        <w:t xml:space="preserve">evaluated in order to reflect the issues </w:t>
      </w:r>
      <w:r w:rsidR="00557B7D">
        <w:t>of</w:t>
      </w:r>
      <w:r w:rsidR="00883E0D">
        <w:t xml:space="preserve"> </w:t>
      </w:r>
      <w:r w:rsidR="00557B7D">
        <w:t>today and</w:t>
      </w:r>
      <w:r w:rsidR="00883E0D">
        <w:t xml:space="preserve"> address </w:t>
      </w:r>
      <w:r w:rsidR="00557B7D">
        <w:t xml:space="preserve">them more effectively in both the short and long </w:t>
      </w:r>
      <w:r w:rsidR="00883E0D">
        <w:t>term.</w:t>
      </w:r>
    </w:p>
    <w:p w:rsidR="00E13CD4" w:rsidRDefault="00E13CD4" w:rsidP="005713DB">
      <w:pPr>
        <w:ind w:firstLine="360"/>
      </w:pPr>
    </w:p>
    <w:p w:rsidR="00C070B4" w:rsidRDefault="00C070B4"/>
    <w:p w:rsidR="00510A08" w:rsidRPr="00C070B4" w:rsidRDefault="00510A08" w:rsidP="00510A08">
      <w:pPr>
        <w:rPr>
          <w:b/>
        </w:rPr>
      </w:pPr>
      <w:r w:rsidRPr="00C070B4">
        <w:rPr>
          <w:b/>
        </w:rPr>
        <w:t>Session</w:t>
      </w:r>
      <w:r w:rsidR="00C47A27" w:rsidRPr="00C070B4">
        <w:rPr>
          <w:b/>
        </w:rPr>
        <w:t xml:space="preserve"> 4 – Educat</w:t>
      </w:r>
      <w:r w:rsidR="00DB325C">
        <w:rPr>
          <w:b/>
        </w:rPr>
        <w:t>ion, Research, Innovation: How</w:t>
      </w:r>
      <w:r w:rsidR="00C47A27" w:rsidRPr="00C070B4">
        <w:rPr>
          <w:b/>
        </w:rPr>
        <w:t xml:space="preserve"> to Make Ourselves Successful by 2030</w:t>
      </w:r>
    </w:p>
    <w:p w:rsidR="00510A08" w:rsidRDefault="00510A08" w:rsidP="00510A08">
      <w:r>
        <w:t>Chair:</w:t>
      </w:r>
      <w:r w:rsidR="00C47A27">
        <w:t xml:space="preserve"> Sir Mark Walpo</w:t>
      </w:r>
      <w:r w:rsidR="00557637">
        <w:t>rt, UK Government Science Advise</w:t>
      </w:r>
      <w:r w:rsidR="00C47A27">
        <w:t>r</w:t>
      </w:r>
    </w:p>
    <w:p w:rsidR="00510A08" w:rsidRDefault="00510A08" w:rsidP="00510A08">
      <w:r>
        <w:t>Speaker (Brazil):</w:t>
      </w:r>
      <w:r w:rsidR="00C47A27">
        <w:t xml:space="preserve"> Joaquim Clotet, Former Rector, PUCRS</w:t>
      </w:r>
    </w:p>
    <w:p w:rsidR="00510A08" w:rsidRDefault="00510A08" w:rsidP="00510A08">
      <w:r>
        <w:t>Speaker (UK):</w:t>
      </w:r>
      <w:r w:rsidR="00557637">
        <w:t xml:space="preserve"> Sir Richard</w:t>
      </w:r>
      <w:r w:rsidR="00C47A27">
        <w:t xml:space="preserve"> Trainor, President, Exeter College, Oxford University</w:t>
      </w:r>
    </w:p>
    <w:p w:rsidR="00510A08" w:rsidRDefault="00510A08" w:rsidP="00510A08">
      <w:r>
        <w:t>Rapporteur:</w:t>
      </w:r>
      <w:r w:rsidR="00C47A27">
        <w:t xml:space="preserve"> Fernando Vasconcellos, Head of IP Valuation at Coller IP</w:t>
      </w:r>
    </w:p>
    <w:p w:rsidR="00510A08" w:rsidRDefault="00510A08"/>
    <w:p w:rsidR="008B3EEB" w:rsidRDefault="00C9399D" w:rsidP="00DB325C">
      <w:pPr>
        <w:ind w:firstLine="360"/>
      </w:pPr>
      <w:r>
        <w:t>Success in the future depended on</w:t>
      </w:r>
      <w:r w:rsidR="00DB325C">
        <w:t xml:space="preserve"> </w:t>
      </w:r>
      <w:r w:rsidR="00D64DD7">
        <w:t xml:space="preserve">education </w:t>
      </w:r>
      <w:r>
        <w:t>throughout the levels, from primary school</w:t>
      </w:r>
      <w:r w:rsidR="00765A59">
        <w:t xml:space="preserve"> to post-graduate</w:t>
      </w:r>
      <w:r w:rsidR="00D64DD7">
        <w:t xml:space="preserve"> research.</w:t>
      </w:r>
      <w:r w:rsidR="007D046B">
        <w:t xml:space="preserve"> </w:t>
      </w:r>
      <w:r w:rsidR="00D64DD7">
        <w:t>The UK</w:t>
      </w:r>
      <w:r>
        <w:t xml:space="preserve"> and </w:t>
      </w:r>
      <w:r w:rsidR="00765A59">
        <w:t xml:space="preserve">Brazil </w:t>
      </w:r>
      <w:r>
        <w:t>faced challenges to adapt to the emerging needs of our societies and economies</w:t>
      </w:r>
      <w:r w:rsidR="00765A59">
        <w:t xml:space="preserve"> and </w:t>
      </w:r>
      <w:r w:rsidR="007D046B">
        <w:t xml:space="preserve">to develop </w:t>
      </w:r>
      <w:r w:rsidR="00D64DD7">
        <w:t xml:space="preserve">delivery </w:t>
      </w:r>
      <w:r>
        <w:t>throughout the</w:t>
      </w:r>
      <w:r w:rsidR="00765A59">
        <w:t xml:space="preserve"> </w:t>
      </w:r>
      <w:r w:rsidR="00D64DD7">
        <w:t xml:space="preserve">education </w:t>
      </w:r>
      <w:r w:rsidR="00765A59">
        <w:t>sector</w:t>
      </w:r>
      <w:r>
        <w:t>. This had implications for leaders in the field</w:t>
      </w:r>
      <w:r w:rsidR="00765A59">
        <w:t xml:space="preserve">, </w:t>
      </w:r>
      <w:r w:rsidR="00D64DD7">
        <w:t xml:space="preserve">including </w:t>
      </w:r>
      <w:r w:rsidR="007D046B">
        <w:t xml:space="preserve">academics and </w:t>
      </w:r>
      <w:r w:rsidR="00765A59">
        <w:t>government</w:t>
      </w:r>
      <w:r w:rsidR="008F6B1F">
        <w:t>al actors</w:t>
      </w:r>
      <w:r>
        <w:t xml:space="preserve">, </w:t>
      </w:r>
      <w:r w:rsidR="00D64DD7">
        <w:t>when considering</w:t>
      </w:r>
      <w:r>
        <w:t xml:space="preserve"> h</w:t>
      </w:r>
      <w:r w:rsidR="007D046B">
        <w:t>ow education was to be provided</w:t>
      </w:r>
      <w:r w:rsidR="008F6B1F">
        <w:t xml:space="preserve"> to all citi</w:t>
      </w:r>
      <w:r>
        <w:t>zens</w:t>
      </w:r>
      <w:r w:rsidR="008F6B1F">
        <w:t>.</w:t>
      </w:r>
    </w:p>
    <w:p w:rsidR="00D64DD7" w:rsidRDefault="00D64DD7" w:rsidP="008F6B1F">
      <w:pPr>
        <w:ind w:firstLine="360"/>
      </w:pPr>
      <w:r>
        <w:t>Inclusion was central. The UK and Brazil needed to</w:t>
      </w:r>
      <w:r w:rsidR="008F6B1F">
        <w:t xml:space="preserve"> </w:t>
      </w:r>
      <w:r>
        <w:t>ensure</w:t>
      </w:r>
      <w:r w:rsidR="008F6B1F">
        <w:t xml:space="preserve"> equitable access t</w:t>
      </w:r>
      <w:r w:rsidR="00C9399D">
        <w:t xml:space="preserve">o education for all. There were </w:t>
      </w:r>
      <w:r w:rsidR="008F6B1F">
        <w:t>significan</w:t>
      </w:r>
      <w:r w:rsidR="00C9399D">
        <w:t xml:space="preserve">t hurdles for both </w:t>
      </w:r>
      <w:r>
        <w:t>countries to overcome. But</w:t>
      </w:r>
      <w:r w:rsidR="00C9399D">
        <w:t xml:space="preserve"> there were </w:t>
      </w:r>
      <w:r>
        <w:t xml:space="preserve">also </w:t>
      </w:r>
      <w:r w:rsidR="00C9399D">
        <w:t>potential solutions in view</w:t>
      </w:r>
      <w:r w:rsidR="003B72C3">
        <w:t xml:space="preserve"> on access</w:t>
      </w:r>
      <w:r>
        <w:t>, delivery</w:t>
      </w:r>
      <w:r w:rsidR="008F6B1F">
        <w:t>, and inclusion</w:t>
      </w:r>
      <w:r>
        <w:t xml:space="preserve"> paying</w:t>
      </w:r>
      <w:r w:rsidR="008F6B1F">
        <w:t xml:space="preserve"> </w:t>
      </w:r>
      <w:r w:rsidR="003B72C3">
        <w:t xml:space="preserve">particular attention to </w:t>
      </w:r>
      <w:r w:rsidR="008F6B1F">
        <w:t>e</w:t>
      </w:r>
      <w:r w:rsidR="003B72C3">
        <w:t>quality and privacy</w:t>
      </w:r>
      <w:r w:rsidR="008F6B1F">
        <w:t>.</w:t>
      </w:r>
    </w:p>
    <w:p w:rsidR="00D64DD7" w:rsidRDefault="00D64DD7" w:rsidP="00D64DD7">
      <w:pPr>
        <w:ind w:firstLine="360"/>
      </w:pPr>
      <w:r>
        <w:t>The group saw that in the pursuit of  knowledge  we had to retain our focus on ethics, inclusion and social responsibility. If we did so, there were great opportunities for our citizens.</w:t>
      </w:r>
    </w:p>
    <w:p w:rsidR="00D64DD7" w:rsidRDefault="00D64DD7" w:rsidP="00D64DD7"/>
    <w:p w:rsidR="008F6B1F" w:rsidRDefault="008F6B1F" w:rsidP="008F6B1F">
      <w:pPr>
        <w:ind w:firstLine="360"/>
      </w:pPr>
      <w:r>
        <w:t xml:space="preserve"> </w:t>
      </w:r>
    </w:p>
    <w:p w:rsidR="003B72C3" w:rsidRDefault="00D64DD7" w:rsidP="008F6B1F">
      <w:pPr>
        <w:ind w:firstLine="360"/>
      </w:pPr>
      <w:r>
        <w:lastRenderedPageBreak/>
        <w:t xml:space="preserve">The group thought  that the UK and Brazil faced many similar challenges in shaping </w:t>
      </w:r>
      <w:r w:rsidR="003B72C3">
        <w:t>the future of</w:t>
      </w:r>
      <w:r w:rsidR="008F6B1F">
        <w:t xml:space="preserve"> educa</w:t>
      </w:r>
      <w:r>
        <w:t xml:space="preserve">tion and research </w:t>
      </w:r>
      <w:r w:rsidR="003B72C3">
        <w:t>- such as its impact (social, scientific and economic) , the importance of</w:t>
      </w:r>
      <w:r w:rsidR="008F6B1F">
        <w:t xml:space="preserve"> inno</w:t>
      </w:r>
      <w:r w:rsidR="003B72C3">
        <w:t>vation</w:t>
      </w:r>
      <w:r>
        <w:t>,</w:t>
      </w:r>
      <w:r w:rsidR="003B72C3">
        <w:t xml:space="preserve"> and </w:t>
      </w:r>
      <w:r>
        <w:t xml:space="preserve">the generation of </w:t>
      </w:r>
      <w:r w:rsidR="003B72C3">
        <w:t xml:space="preserve">quality jobs for suitably prepared citizens (including </w:t>
      </w:r>
      <w:r w:rsidR="008F6B1F">
        <w:t>fair pay)</w:t>
      </w:r>
      <w:r>
        <w:t>. This underlined the value of greater bilateral dialogue.</w:t>
      </w:r>
      <w:r w:rsidR="008F6B1F">
        <w:t xml:space="preserve"> </w:t>
      </w:r>
    </w:p>
    <w:p w:rsidR="00D64DD7" w:rsidRDefault="00D64DD7" w:rsidP="00510A08">
      <w:pPr>
        <w:rPr>
          <w:b/>
        </w:rPr>
      </w:pPr>
    </w:p>
    <w:p w:rsidR="00D64DD7" w:rsidRDefault="00D64DD7" w:rsidP="00510A08">
      <w:pPr>
        <w:rPr>
          <w:b/>
        </w:rPr>
      </w:pPr>
    </w:p>
    <w:p w:rsidR="00D64DD7" w:rsidRDefault="00D64DD7" w:rsidP="00510A08">
      <w:pPr>
        <w:rPr>
          <w:b/>
        </w:rPr>
      </w:pPr>
    </w:p>
    <w:p w:rsidR="00510A08" w:rsidRPr="00C070B4" w:rsidRDefault="00510A08" w:rsidP="00510A08">
      <w:pPr>
        <w:rPr>
          <w:b/>
        </w:rPr>
      </w:pPr>
      <w:r w:rsidRPr="00C070B4">
        <w:rPr>
          <w:b/>
        </w:rPr>
        <w:t>Session</w:t>
      </w:r>
      <w:r w:rsidR="00C47A27" w:rsidRPr="00C070B4">
        <w:rPr>
          <w:b/>
        </w:rPr>
        <w:t xml:space="preserve"> 5 – National Reputation: The Importance of Soft Power for Brazil and the UK</w:t>
      </w:r>
    </w:p>
    <w:p w:rsidR="00510A08" w:rsidRDefault="00510A08" w:rsidP="00510A08">
      <w:r>
        <w:t>Chair:</w:t>
      </w:r>
      <w:r w:rsidR="00C47A27">
        <w:t xml:space="preserve"> Baroness Hooper, Deputy Speaker of the House of Lords</w:t>
      </w:r>
    </w:p>
    <w:p w:rsidR="00510A08" w:rsidRDefault="00510A08" w:rsidP="00C47A27">
      <w:pPr>
        <w:ind w:left="360" w:hanging="360"/>
      </w:pPr>
      <w:r>
        <w:t>Speaker (Brazil):</w:t>
      </w:r>
      <w:r w:rsidR="00C47A27">
        <w:t xml:space="preserve"> Francisco Gaetani, President ENAP (National School of Public Administration)</w:t>
      </w:r>
    </w:p>
    <w:p w:rsidR="00510A08" w:rsidRPr="009D7C95" w:rsidRDefault="00510A08" w:rsidP="00510A08">
      <w:pPr>
        <w:rPr>
          <w:lang w:val="pt-BR"/>
        </w:rPr>
      </w:pPr>
      <w:r w:rsidRPr="009D7C95">
        <w:rPr>
          <w:lang w:val="pt-BR"/>
        </w:rPr>
        <w:t>Speaker (UK):</w:t>
      </w:r>
      <w:r w:rsidR="00C47A27" w:rsidRPr="009D7C95">
        <w:rPr>
          <w:lang w:val="pt-BR"/>
        </w:rPr>
        <w:t xml:space="preserve"> Jonathan Hannay, ACER (Associação de Apoio à Criança em Risco)</w:t>
      </w:r>
    </w:p>
    <w:p w:rsidR="00510A08" w:rsidRDefault="00510A08" w:rsidP="00510A08">
      <w:r>
        <w:t>Rapporteur:</w:t>
      </w:r>
      <w:r w:rsidR="00C47A27">
        <w:t xml:space="preserve"> Helen Jones, Science Museum</w:t>
      </w:r>
    </w:p>
    <w:p w:rsidR="00510A08" w:rsidRDefault="00510A08"/>
    <w:p w:rsidR="00C070B4" w:rsidRDefault="00D64DD7" w:rsidP="006C48CD">
      <w:pPr>
        <w:ind w:firstLine="360"/>
      </w:pPr>
      <w:r>
        <w:t xml:space="preserve"> The session could not avoid some discussi</w:t>
      </w:r>
      <w:r w:rsidR="007D046B">
        <w:t>on of the nature of soft power:  i</w:t>
      </w:r>
      <w:r>
        <w:t xml:space="preserve">t was defined chiefly by </w:t>
      </w:r>
      <w:r w:rsidR="007D046B">
        <w:t>what wa</w:t>
      </w:r>
      <w:r w:rsidR="006C48CD">
        <w:t xml:space="preserve">s it </w:t>
      </w:r>
      <w:r w:rsidR="006C48CD" w:rsidRPr="006C48CD">
        <w:rPr>
          <w:i/>
        </w:rPr>
        <w:t>not</w:t>
      </w:r>
      <w:r>
        <w:t xml:space="preserve">: </w:t>
      </w:r>
      <w:r w:rsidR="007D046B">
        <w:t>soft power wa</w:t>
      </w:r>
      <w:r w:rsidR="006C48CD">
        <w:t xml:space="preserve">s </w:t>
      </w:r>
      <w:r w:rsidR="006C48CD" w:rsidRPr="006C48CD">
        <w:rPr>
          <w:i/>
        </w:rPr>
        <w:t>not</w:t>
      </w:r>
      <w:r>
        <w:t xml:space="preserve"> hard power (</w:t>
      </w:r>
      <w:r w:rsidR="006C48CD">
        <w:t>the militaristic and financial exercise of power)</w:t>
      </w:r>
      <w:r w:rsidR="00535BC0">
        <w:t xml:space="preserve">. In </w:t>
      </w:r>
      <w:r w:rsidR="007D046B">
        <w:t xml:space="preserve">possible </w:t>
      </w:r>
      <w:r w:rsidR="00535BC0">
        <w:t xml:space="preserve">contradiction to the title of the </w:t>
      </w:r>
      <w:r w:rsidR="003B72C3">
        <w:t>session, the discussion recognis</w:t>
      </w:r>
      <w:r w:rsidR="00535BC0">
        <w:t>ed that soft power was als</w:t>
      </w:r>
      <w:r>
        <w:t>o not national reputation nor was</w:t>
      </w:r>
      <w:r w:rsidR="00535BC0">
        <w:t xml:space="preserve"> it branding. “Soft power is exercised, while national reputation is capital.”</w:t>
      </w:r>
    </w:p>
    <w:p w:rsidR="00535BC0" w:rsidRDefault="00E33C06" w:rsidP="006C48CD">
      <w:pPr>
        <w:ind w:firstLine="360"/>
      </w:pPr>
      <w:r>
        <w:t>The group saw the</w:t>
      </w:r>
      <w:r w:rsidR="00735F40">
        <w:t xml:space="preserve"> role </w:t>
      </w:r>
      <w:r>
        <w:t xml:space="preserve">of governments </w:t>
      </w:r>
      <w:r w:rsidR="00735F40">
        <w:t xml:space="preserve">as </w:t>
      </w:r>
      <w:r w:rsidR="00535BC0">
        <w:t>support</w:t>
      </w:r>
      <w:r w:rsidR="00735F40">
        <w:t>ing</w:t>
      </w:r>
      <w:r w:rsidR="00535BC0">
        <w:t xml:space="preserve"> and encourag</w:t>
      </w:r>
      <w:r w:rsidR="00735F40">
        <w:t>ing</w:t>
      </w:r>
      <w:r w:rsidR="00535BC0">
        <w:t xml:space="preserve"> soft power</w:t>
      </w:r>
      <w:r w:rsidR="00735F40">
        <w:t xml:space="preserve"> especially through creating</w:t>
      </w:r>
      <w:r w:rsidR="00535BC0">
        <w:t xml:space="preserve"> a framework</w:t>
      </w:r>
      <w:r w:rsidR="00735F40">
        <w:t xml:space="preserve"> </w:t>
      </w:r>
      <w:r w:rsidR="00535BC0">
        <w:t>and an env</w:t>
      </w:r>
      <w:r w:rsidR="00735F40">
        <w:t>ironme</w:t>
      </w:r>
      <w:r w:rsidR="007D046B">
        <w:t>nt in which it could</w:t>
      </w:r>
      <w:r w:rsidR="00735F40">
        <w:t xml:space="preserve"> thrive. The government should </w:t>
      </w:r>
      <w:r>
        <w:t>have an oversight role rather than</w:t>
      </w:r>
      <w:r w:rsidR="00535BC0">
        <w:t xml:space="preserve"> sustained, direct and tangible invol</w:t>
      </w:r>
      <w:r w:rsidR="00735F40">
        <w:t>vement. C</w:t>
      </w:r>
      <w:r w:rsidR="00535BC0">
        <w:t>iv</w:t>
      </w:r>
      <w:r w:rsidR="00735F40">
        <w:t xml:space="preserve">il society and institutions were </w:t>
      </w:r>
      <w:r w:rsidR="00535BC0">
        <w:t>th</w:t>
      </w:r>
      <w:r w:rsidR="00735F40">
        <w:t xml:space="preserve">e real leaders - </w:t>
      </w:r>
      <w:r w:rsidR="00535BC0">
        <w:t>through culture, sport, and professional associations to name a few. The direct contact and exchange sought and encourage</w:t>
      </w:r>
      <w:r w:rsidR="007D046B">
        <w:t>d by these actors is what drove</w:t>
      </w:r>
      <w:r w:rsidR="00535BC0">
        <w:t xml:space="preserve"> this agenda, promoting greater inclusion and opening on the global stage.</w:t>
      </w:r>
    </w:p>
    <w:p w:rsidR="007342F9" w:rsidRDefault="00735F40" w:rsidP="006C48CD">
      <w:pPr>
        <w:ind w:firstLine="360"/>
      </w:pPr>
      <w:r>
        <w:t xml:space="preserve">The role of media was a focus of the session, as </w:t>
      </w:r>
      <w:r w:rsidR="007D046B">
        <w:t xml:space="preserve">the </w:t>
      </w:r>
      <w:r>
        <w:t>media both reflect society and shape</w:t>
      </w:r>
      <w:r w:rsidR="007342F9">
        <w:t xml:space="preserve"> it. </w:t>
      </w:r>
      <w:r w:rsidR="007D046B">
        <w:t>In the current</w:t>
      </w:r>
      <w:r>
        <w:t xml:space="preserve"> era of</w:t>
      </w:r>
      <w:r w:rsidR="00700727">
        <w:t xml:space="preserve"> social media, instant communic</w:t>
      </w:r>
      <w:r>
        <w:t xml:space="preserve">ation and access, </w:t>
      </w:r>
      <w:r w:rsidR="00700727">
        <w:t xml:space="preserve"> the media </w:t>
      </w:r>
      <w:r>
        <w:t xml:space="preserve">are central to the dissemination </w:t>
      </w:r>
      <w:r w:rsidR="00700727">
        <w:t>of information and t</w:t>
      </w:r>
      <w:r>
        <w:t>he telling</w:t>
      </w:r>
      <w:r w:rsidR="007D046B">
        <w:t xml:space="preserve"> of stories, making them part of the </w:t>
      </w:r>
      <w:r w:rsidR="00700727">
        <w:t>creation of national reputations.</w:t>
      </w:r>
    </w:p>
    <w:p w:rsidR="00700727" w:rsidRDefault="00735F40" w:rsidP="006C48CD">
      <w:pPr>
        <w:ind w:firstLine="360"/>
      </w:pPr>
      <w:r>
        <w:t>Building</w:t>
      </w:r>
      <w:r w:rsidR="00700727">
        <w:t xml:space="preserve"> national reputation, soft power and </w:t>
      </w:r>
      <w:r>
        <w:t>require long-term effort</w:t>
      </w:r>
      <w:r w:rsidR="00700727">
        <w:t xml:space="preserve">. In many ways, both the United Kingdom and Brazil have </w:t>
      </w:r>
      <w:r w:rsidR="007D046B">
        <w:t xml:space="preserve">much on which to build and </w:t>
      </w:r>
      <w:r w:rsidR="00700727">
        <w:t>reasons to be optimistic.</w:t>
      </w:r>
    </w:p>
    <w:p w:rsidR="00C070B4" w:rsidRDefault="00C070B4"/>
    <w:p w:rsidR="00510A08" w:rsidRPr="00C070B4" w:rsidRDefault="00510A08" w:rsidP="00C47A27">
      <w:pPr>
        <w:ind w:left="360" w:hanging="360"/>
        <w:rPr>
          <w:b/>
        </w:rPr>
      </w:pPr>
      <w:r w:rsidRPr="00C070B4">
        <w:rPr>
          <w:b/>
        </w:rPr>
        <w:t>Session</w:t>
      </w:r>
      <w:r w:rsidR="00C47A27" w:rsidRPr="00C070B4">
        <w:rPr>
          <w:b/>
        </w:rPr>
        <w:t xml:space="preserve"> 6 – How to Shape Foreign and International Co-Operation Policy in the Interest of Citizens</w:t>
      </w:r>
    </w:p>
    <w:p w:rsidR="00510A08" w:rsidRDefault="00510A08" w:rsidP="00510A08">
      <w:r>
        <w:t>Chair:</w:t>
      </w:r>
      <w:r w:rsidR="00C47A27">
        <w:t xml:space="preserve"> Eduardo dos Santos, Brazilian Ambassador to the UK</w:t>
      </w:r>
    </w:p>
    <w:p w:rsidR="00510A08" w:rsidRDefault="00510A08" w:rsidP="00C47A27">
      <w:pPr>
        <w:ind w:left="360" w:hanging="360"/>
      </w:pPr>
      <w:r>
        <w:t>Speaker (Brazil):</w:t>
      </w:r>
      <w:r w:rsidR="00C47A27">
        <w:t xml:space="preserve"> Ambassador Hermano Telles Ribeiro, Brazilian Permanent Representative to International Organisations in London</w:t>
      </w:r>
    </w:p>
    <w:p w:rsidR="00510A08" w:rsidRDefault="00510A08" w:rsidP="00510A08">
      <w:r>
        <w:t>Speaker (UK):</w:t>
      </w:r>
      <w:r w:rsidR="007F7CC6">
        <w:t xml:space="preserve"> Joanna Newman, Secretary </w:t>
      </w:r>
      <w:r w:rsidR="00C47A27">
        <w:t>General, Association of Commonwealth Universities</w:t>
      </w:r>
    </w:p>
    <w:p w:rsidR="00510A08" w:rsidRDefault="00510A08" w:rsidP="00510A08">
      <w:r>
        <w:t>Rapporteur:</w:t>
      </w:r>
      <w:r w:rsidR="00C47A27">
        <w:t xml:space="preserve"> Nigel Baker, Deputy Director Americas, Foreign and Commonwealth Office</w:t>
      </w:r>
    </w:p>
    <w:p w:rsidR="00510A08" w:rsidRDefault="00510A08"/>
    <w:p w:rsidR="00C070B4" w:rsidRDefault="008E76D6" w:rsidP="009F0895">
      <w:pPr>
        <w:ind w:firstLine="360"/>
      </w:pPr>
      <w:r>
        <w:t xml:space="preserve">From an investigation of what co-operation meant for the citizen, the </w:t>
      </w:r>
      <w:r w:rsidR="007F7CC6">
        <w:t>group</w:t>
      </w:r>
      <w:r>
        <w:t xml:space="preserve"> consider</w:t>
      </w:r>
      <w:r w:rsidR="007F7CC6">
        <w:t>ed</w:t>
      </w:r>
      <w:r>
        <w:t xml:space="preserve"> inter-</w:t>
      </w:r>
      <w:r w:rsidR="001272AB">
        <w:t xml:space="preserve">institutional </w:t>
      </w:r>
      <w:r>
        <w:t xml:space="preserve">and international co-operation </w:t>
      </w:r>
      <w:r w:rsidR="001272AB">
        <w:t>as a means of promoting global citizenship</w:t>
      </w:r>
      <w:r>
        <w:t xml:space="preserve">, although there were also questions about the meaning and value of global citizenship </w:t>
      </w:r>
      <w:r w:rsidR="007D046B">
        <w:t>and why there wa</w:t>
      </w:r>
      <w:r w:rsidR="001272AB">
        <w:t xml:space="preserve">s </w:t>
      </w:r>
      <w:r w:rsidR="007F7CC6">
        <w:t>so much emphasis on it. It was necessary</w:t>
      </w:r>
      <w:r>
        <w:t xml:space="preserve"> to take into account the </w:t>
      </w:r>
      <w:r w:rsidR="001272AB">
        <w:t xml:space="preserve">alternative perspectives and international experiences of global citizens as vectors for </w:t>
      </w:r>
      <w:r w:rsidR="007F7CC6">
        <w:t>development in their countries</w:t>
      </w:r>
      <w:r w:rsidR="001272AB">
        <w:t>, as well as for the encouragement o</w:t>
      </w:r>
      <w:r w:rsidR="009F0895">
        <w:t xml:space="preserve">f open societies, </w:t>
      </w:r>
      <w:r w:rsidR="001272AB">
        <w:t>international exchange</w:t>
      </w:r>
      <w:r w:rsidR="009F0895">
        <w:t xml:space="preserve"> and change.</w:t>
      </w:r>
      <w:r>
        <w:t xml:space="preserve"> </w:t>
      </w:r>
      <w:r w:rsidR="007F7CC6">
        <w:t xml:space="preserve">This was for the </w:t>
      </w:r>
      <w:r w:rsidR="007F7CC6">
        <w:lastRenderedPageBreak/>
        <w:t xml:space="preserve">benefit of individual citizens and </w:t>
      </w:r>
      <w:r w:rsidR="009F0895">
        <w:t xml:space="preserve">also civil society and states as a whole. </w:t>
      </w:r>
      <w:r>
        <w:t>International co-operation was</w:t>
      </w:r>
      <w:r w:rsidR="009F0895">
        <w:t xml:space="preserve"> a soft-power asset for both Brazil and the United Kingdom.</w:t>
      </w:r>
    </w:p>
    <w:p w:rsidR="009F0895" w:rsidRDefault="008E76D6" w:rsidP="009F0895">
      <w:pPr>
        <w:ind w:firstLine="360"/>
      </w:pPr>
      <w:r>
        <w:t xml:space="preserve"> In the past,</w:t>
      </w:r>
      <w:r w:rsidR="007D046B">
        <w:t xml:space="preserve"> international</w:t>
      </w:r>
      <w:r>
        <w:t xml:space="preserve"> co-operation had been mostly</w:t>
      </w:r>
      <w:r w:rsidR="00F46EE0">
        <w:t xml:space="preserve"> driven and dictated</w:t>
      </w:r>
      <w:r w:rsidR="007F7CC6">
        <w:t xml:space="preserve"> from above</w:t>
      </w:r>
      <w:r w:rsidR="00F46EE0">
        <w:t xml:space="preserve">, </w:t>
      </w:r>
      <w:r>
        <w:t>with the citizen generally passive. But</w:t>
      </w:r>
      <w:r w:rsidR="00F46EE0">
        <w:t xml:space="preserve"> to</w:t>
      </w:r>
      <w:r>
        <w:t>day</w:t>
      </w:r>
      <w:r w:rsidR="00F46EE0">
        <w:t xml:space="preserve"> citizens play</w:t>
      </w:r>
      <w:r w:rsidR="007F7CC6">
        <w:t>ed</w:t>
      </w:r>
      <w:r w:rsidR="00F46EE0">
        <w:t xml:space="preserve"> a central role as partic</w:t>
      </w:r>
      <w:r>
        <w:t xml:space="preserve">ipants and stakeholders in </w:t>
      </w:r>
      <w:r w:rsidR="00F46EE0">
        <w:t>internat</w:t>
      </w:r>
      <w:r>
        <w:t>ional exchang</w:t>
      </w:r>
      <w:r w:rsidR="007D046B">
        <w:t>e; and</w:t>
      </w:r>
      <w:r w:rsidR="007F7CC6">
        <w:t xml:space="preserve"> they themselves wer</w:t>
      </w:r>
      <w:r>
        <w:t>e much more ready</w:t>
      </w:r>
      <w:r w:rsidR="007F7CC6">
        <w:t xml:space="preserve"> to become</w:t>
      </w:r>
      <w:r w:rsidR="007D046B">
        <w:t>,</w:t>
      </w:r>
      <w:r w:rsidR="007F7CC6">
        <w:t xml:space="preserve"> and </w:t>
      </w:r>
      <w:r w:rsidR="007D046B">
        <w:t xml:space="preserve">were better </w:t>
      </w:r>
      <w:r w:rsidR="007F7CC6">
        <w:t>equipped</w:t>
      </w:r>
      <w:r w:rsidR="007D046B">
        <w:t>,</w:t>
      </w:r>
      <w:r w:rsidR="007F7CC6">
        <w:t xml:space="preserve"> to act as </w:t>
      </w:r>
      <w:r w:rsidR="00F46EE0">
        <w:t>the drive</w:t>
      </w:r>
      <w:r w:rsidR="007D046B">
        <w:t xml:space="preserve">rs of these dialogues. Still, </w:t>
      </w:r>
      <w:r w:rsidR="00F46EE0">
        <w:t>the</w:t>
      </w:r>
      <w:r w:rsidR="007F7CC6">
        <w:t xml:space="preserve"> role of government remained</w:t>
      </w:r>
      <w:r>
        <w:t xml:space="preserve"> key, for example in setting objec</w:t>
      </w:r>
      <w:r w:rsidR="007F7CC6">
        <w:t>tives and implementation of</w:t>
      </w:r>
      <w:r>
        <w:t xml:space="preserve"> policies.</w:t>
      </w:r>
    </w:p>
    <w:p w:rsidR="003A5C81" w:rsidRDefault="008E76D6" w:rsidP="009F0895">
      <w:pPr>
        <w:ind w:firstLine="360"/>
      </w:pPr>
      <w:r>
        <w:t>L</w:t>
      </w:r>
      <w:r w:rsidR="003A5C81">
        <w:t xml:space="preserve">anguage </w:t>
      </w:r>
      <w:r w:rsidR="007C3DCA">
        <w:t>was</w:t>
      </w:r>
      <w:r>
        <w:t xml:space="preserve"> important </w:t>
      </w:r>
      <w:r w:rsidR="003A5C81">
        <w:t>in the creation of global citizens</w:t>
      </w:r>
      <w:r>
        <w:t>hip</w:t>
      </w:r>
      <w:r w:rsidR="003A5C81">
        <w:t xml:space="preserve">, </w:t>
      </w:r>
      <w:r w:rsidR="007F7CC6">
        <w:t xml:space="preserve">both to facilitate </w:t>
      </w:r>
      <w:r>
        <w:t>exchange and to drive</w:t>
      </w:r>
      <w:r w:rsidR="003A5C81">
        <w:t xml:space="preserve"> international understanding. In relation </w:t>
      </w:r>
      <w:r w:rsidR="00A26B4F">
        <w:t>to this, the session</w:t>
      </w:r>
      <w:r w:rsidR="003A5C81">
        <w:t xml:space="preserve"> address</w:t>
      </w:r>
      <w:r w:rsidR="00A26B4F">
        <w:t>ed</w:t>
      </w:r>
      <w:r w:rsidR="003A5C81">
        <w:t xml:space="preserve"> the growing global trends of isolationism and insularism. </w:t>
      </w:r>
      <w:r w:rsidR="00A26B4F">
        <w:t xml:space="preserve">In the UK, </w:t>
      </w:r>
      <w:r w:rsidR="00612BD5">
        <w:t xml:space="preserve">the </w:t>
      </w:r>
      <w:r w:rsidR="00A26B4F">
        <w:t>growth of English as a global lang</w:t>
      </w:r>
      <w:r w:rsidR="007D046B">
        <w:t>uage had</w:t>
      </w:r>
      <w:r w:rsidR="00A26B4F">
        <w:t xml:space="preserve"> discouraged investment</w:t>
      </w:r>
      <w:r w:rsidR="00612BD5">
        <w:t xml:space="preserve"> in learning other languages</w:t>
      </w:r>
      <w:r w:rsidR="007D046B">
        <w:t xml:space="preserve"> and this in turn could</w:t>
      </w:r>
      <w:r w:rsidR="00A26B4F">
        <w:t xml:space="preserve"> limit </w:t>
      </w:r>
      <w:r w:rsidR="00AC2524">
        <w:t xml:space="preserve">a rounded </w:t>
      </w:r>
      <w:r w:rsidR="00A26B4F">
        <w:t>understanding of other cultures</w:t>
      </w:r>
      <w:r w:rsidR="00612BD5">
        <w:t xml:space="preserve">. </w:t>
      </w:r>
      <w:r w:rsidR="00A26B4F">
        <w:t xml:space="preserve">In both countries, </w:t>
      </w:r>
      <w:r w:rsidR="007F7CC6">
        <w:t xml:space="preserve">the current </w:t>
      </w:r>
      <w:r w:rsidR="00612BD5">
        <w:t>long-term framework</w:t>
      </w:r>
      <w:r w:rsidR="00AC2524">
        <w:t>s and perspectives around what wa</w:t>
      </w:r>
      <w:r w:rsidR="00612BD5">
        <w:t>s being sought from internationa</w:t>
      </w:r>
      <w:r w:rsidR="00A26B4F">
        <w:t xml:space="preserve">l partnerships and co-operation </w:t>
      </w:r>
      <w:r w:rsidR="00AC2524">
        <w:t>could end up</w:t>
      </w:r>
      <w:r w:rsidR="007F7CC6">
        <w:t xml:space="preserve"> </w:t>
      </w:r>
      <w:r w:rsidR="00A26B4F">
        <w:t>limit</w:t>
      </w:r>
      <w:r w:rsidR="00AC2524">
        <w:t xml:space="preserve">ing flexibility and impact. But, looking ahead, there was reason to be hopeful as </w:t>
      </w:r>
      <w:r w:rsidR="00A26B4F">
        <w:t>the trend towards</w:t>
      </w:r>
      <w:r w:rsidR="00612BD5">
        <w:t xml:space="preserve"> encouraging exchange and co-</w:t>
      </w:r>
      <w:r w:rsidR="00AC2524">
        <w:t>operation served</w:t>
      </w:r>
      <w:r w:rsidR="00A26B4F">
        <w:t xml:space="preserve"> to combat insularity</w:t>
      </w:r>
      <w:r w:rsidR="007F7CC6">
        <w:t>, providing citizens and countri</w:t>
      </w:r>
      <w:r w:rsidR="00A26B4F">
        <w:t>es</w:t>
      </w:r>
      <w:r w:rsidR="00612BD5">
        <w:t xml:space="preserve"> with greater interna</w:t>
      </w:r>
      <w:r w:rsidR="00A26B4F">
        <w:t>tional understanding, and</w:t>
      </w:r>
      <w:r w:rsidR="00612BD5">
        <w:t xml:space="preserve"> </w:t>
      </w:r>
      <w:r w:rsidR="00A26B4F">
        <w:t xml:space="preserve">imbuing </w:t>
      </w:r>
      <w:r w:rsidR="00612BD5">
        <w:t>greater curiosity and generosity.</w:t>
      </w:r>
    </w:p>
    <w:p w:rsidR="00C070B4" w:rsidRDefault="00C070B4"/>
    <w:p w:rsidR="00510A08" w:rsidRPr="00C070B4" w:rsidRDefault="00510A08" w:rsidP="00510A08">
      <w:pPr>
        <w:rPr>
          <w:b/>
        </w:rPr>
      </w:pPr>
      <w:r w:rsidRPr="00C070B4">
        <w:rPr>
          <w:b/>
        </w:rPr>
        <w:t>Session</w:t>
      </w:r>
      <w:r w:rsidR="00C47A27" w:rsidRPr="00C070B4">
        <w:rPr>
          <w:b/>
        </w:rPr>
        <w:t xml:space="preserve"> 7 – Politics and Business: Promoting Engagement and Trust in Our Societies</w:t>
      </w:r>
    </w:p>
    <w:p w:rsidR="00510A08" w:rsidRDefault="00510A08" w:rsidP="00510A08">
      <w:r>
        <w:t>Chair:</w:t>
      </w:r>
      <w:r w:rsidR="00C47A27">
        <w:t xml:space="preserve"> Michael Reid, The Economist</w:t>
      </w:r>
    </w:p>
    <w:p w:rsidR="00510A08" w:rsidRDefault="00510A08" w:rsidP="00510A08">
      <w:r>
        <w:t>Speaker (Brazil):</w:t>
      </w:r>
      <w:r w:rsidR="00C47A27">
        <w:t xml:space="preserve"> Bruno Covas, Vice-Mayor of São Paulo</w:t>
      </w:r>
    </w:p>
    <w:p w:rsidR="00510A08" w:rsidRDefault="00510A08" w:rsidP="00510A08">
      <w:r>
        <w:t>Speaker (UK):</w:t>
      </w:r>
      <w:r w:rsidR="00C47A27">
        <w:t xml:space="preserve"> Vera Helena de Moraes Dantes Innes, Member of International Bar Association</w:t>
      </w:r>
    </w:p>
    <w:p w:rsidR="00510A08" w:rsidRDefault="00510A08" w:rsidP="00C47A27">
      <w:pPr>
        <w:ind w:left="360" w:hanging="360"/>
      </w:pPr>
      <w:r>
        <w:t>Rapporteur:</w:t>
      </w:r>
      <w:r w:rsidR="00C47A27">
        <w:t xml:space="preserve"> Marcus de Freitas, FAAP (Fundação Armando Alvares Penteado) and Oxford University</w:t>
      </w:r>
    </w:p>
    <w:p w:rsidR="00C47A27" w:rsidRDefault="00C47A27" w:rsidP="00510A08"/>
    <w:p w:rsidR="00C7326E" w:rsidRDefault="00612BD5" w:rsidP="00D1706D">
      <w:pPr>
        <w:ind w:firstLine="360"/>
      </w:pPr>
      <w:r>
        <w:t>T</w:t>
      </w:r>
      <w:r w:rsidR="00347BEB">
        <w:t>he session considered</w:t>
      </w:r>
      <w:r w:rsidR="00BD4605">
        <w:t xml:space="preserve"> the connection between </w:t>
      </w:r>
      <w:r w:rsidR="00347BEB">
        <w:t>politics and the economy, analys</w:t>
      </w:r>
      <w:r w:rsidR="00BD4605">
        <w:t xml:space="preserve">ing </w:t>
      </w:r>
      <w:r w:rsidR="00347BEB">
        <w:t xml:space="preserve">the interplay between </w:t>
      </w:r>
      <w:r w:rsidR="00BD4605">
        <w:t>Brazil’s recent economic histo</w:t>
      </w:r>
      <w:r w:rsidR="00347BEB">
        <w:t>ry of negative</w:t>
      </w:r>
      <w:r w:rsidR="00BD4605">
        <w:t xml:space="preserve"> </w:t>
      </w:r>
      <w:r w:rsidR="00347BEB">
        <w:t>growth</w:t>
      </w:r>
      <w:r w:rsidR="00AC2524">
        <w:t xml:space="preserve"> and political malaise</w:t>
      </w:r>
      <w:r w:rsidR="00BD4605">
        <w:t xml:space="preserve">. </w:t>
      </w:r>
      <w:r w:rsidR="00347BEB">
        <w:t>I</w:t>
      </w:r>
      <w:r w:rsidR="00BD4605">
        <w:t>n times of economic hardshi</w:t>
      </w:r>
      <w:r w:rsidR="00347BEB">
        <w:t>p and uncertainty, trust was inevitably</w:t>
      </w:r>
      <w:r w:rsidR="00BD4605">
        <w:t xml:space="preserve"> </w:t>
      </w:r>
      <w:r w:rsidR="00B22D05">
        <w:t>elusive</w:t>
      </w:r>
      <w:r w:rsidR="007F7CC6">
        <w:t>, as civil society became</w:t>
      </w:r>
      <w:r w:rsidR="00AC2524">
        <w:t xml:space="preserve"> dissatisfied with both</w:t>
      </w:r>
      <w:r w:rsidR="00347BEB">
        <w:t xml:space="preserve"> the economy</w:t>
      </w:r>
      <w:r w:rsidR="00AC2524">
        <w:t xml:space="preserve"> and politics</w:t>
      </w:r>
      <w:r w:rsidR="00B22D05">
        <w:t xml:space="preserve">. </w:t>
      </w:r>
      <w:r w:rsidR="00347BEB">
        <w:t>This</w:t>
      </w:r>
      <w:r w:rsidR="00D227E7">
        <w:t xml:space="preserve"> lack of </w:t>
      </w:r>
      <w:r w:rsidR="00347BEB">
        <w:t>trust pervade</w:t>
      </w:r>
      <w:r w:rsidR="007F7CC6">
        <w:t>d</w:t>
      </w:r>
      <w:r w:rsidR="00347BEB">
        <w:t xml:space="preserve"> throughout society. The gap</w:t>
      </w:r>
      <w:r w:rsidR="00D227E7">
        <w:t xml:space="preserve"> between political promises and political delivery</w:t>
      </w:r>
      <w:r w:rsidR="00347BEB">
        <w:t xml:space="preserve"> undermined trust and would continue to do so in Brazil and in other countries.</w:t>
      </w:r>
      <w:r w:rsidR="00D227E7">
        <w:t xml:space="preserve"> </w:t>
      </w:r>
      <w:r w:rsidR="00347BEB">
        <w:t>The session addressed</w:t>
      </w:r>
      <w:r w:rsidR="003528DD">
        <w:t xml:space="preserve"> </w:t>
      </w:r>
      <w:r w:rsidR="00C7326E">
        <w:t xml:space="preserve">the question of holding leaders to account and how </w:t>
      </w:r>
      <w:r w:rsidR="00AC2524">
        <w:t>accountability could</w:t>
      </w:r>
      <w:r w:rsidR="003528DD">
        <w:t xml:space="preserve"> be restored throughout society in order to re</w:t>
      </w:r>
      <w:r w:rsidR="005456EB">
        <w:t xml:space="preserve">build </w:t>
      </w:r>
      <w:r w:rsidR="00C7326E">
        <w:t>trust. Political financing was a key area.</w:t>
      </w:r>
    </w:p>
    <w:p w:rsidR="00D1706D" w:rsidRDefault="00C7326E" w:rsidP="00D1706D">
      <w:pPr>
        <w:ind w:firstLine="360"/>
      </w:pPr>
      <w:r>
        <w:t>T</w:t>
      </w:r>
      <w:r w:rsidR="00D1706D">
        <w:t xml:space="preserve">he session discussed the </w:t>
      </w:r>
      <w:r w:rsidR="005456EB">
        <w:t>role of social media as a tool for</w:t>
      </w:r>
      <w:r w:rsidR="00D1706D">
        <w:t xml:space="preserve"> civil</w:t>
      </w:r>
      <w:r w:rsidR="00AC2524">
        <w:t xml:space="preserve"> engagement so that citizens might</w:t>
      </w:r>
      <w:r w:rsidR="00D1706D">
        <w:t xml:space="preserve"> play a more active and involved role. However, s</w:t>
      </w:r>
      <w:r w:rsidR="005456EB">
        <w:t xml:space="preserve">ocial media and its use </w:t>
      </w:r>
      <w:r w:rsidR="00D1706D">
        <w:t>as an avenue of engagement</w:t>
      </w:r>
      <w:r w:rsidR="00AC2524">
        <w:t xml:space="preserve"> were also a risk as they could</w:t>
      </w:r>
      <w:r>
        <w:t xml:space="preserve"> </w:t>
      </w:r>
      <w:r w:rsidR="005456EB">
        <w:t xml:space="preserve">also </w:t>
      </w:r>
      <w:r>
        <w:t>create isolated</w:t>
      </w:r>
      <w:r w:rsidR="00D1706D">
        <w:t xml:space="preserve"> groups. Education </w:t>
      </w:r>
      <w:r>
        <w:t>could help to encourage engagement and promote</w:t>
      </w:r>
      <w:r w:rsidR="00942302">
        <w:t xml:space="preserve"> closer interaction between</w:t>
      </w:r>
      <w:r w:rsidR="00D1706D">
        <w:t xml:space="preserve"> civil soc</w:t>
      </w:r>
      <w:r w:rsidR="00942302">
        <w:t>i</w:t>
      </w:r>
      <w:r w:rsidR="00D1706D">
        <w:t>ety</w:t>
      </w:r>
      <w:r w:rsidR="00942302">
        <w:t xml:space="preserve"> and g</w:t>
      </w:r>
      <w:r w:rsidR="005456EB">
        <w:t>overnment. Civil society had</w:t>
      </w:r>
      <w:r>
        <w:t xml:space="preserve"> to be an important</w:t>
      </w:r>
      <w:r w:rsidR="00942302">
        <w:t xml:space="preserve"> stakeho</w:t>
      </w:r>
      <w:r>
        <w:t xml:space="preserve">lder in </w:t>
      </w:r>
      <w:r w:rsidR="005456EB">
        <w:t>political governance, and had to</w:t>
      </w:r>
      <w:r w:rsidR="00942302">
        <w:t xml:space="preserve"> be </w:t>
      </w:r>
      <w:r w:rsidR="00F53A52">
        <w:t xml:space="preserve">treated as </w:t>
      </w:r>
      <w:r>
        <w:t>an acti</w:t>
      </w:r>
      <w:r w:rsidR="005456EB">
        <w:t>ve participant. Governments still had a lot to do to improve</w:t>
      </w:r>
      <w:r w:rsidR="00F53A52">
        <w:t xml:space="preserve"> the</w:t>
      </w:r>
      <w:r>
        <w:t xml:space="preserve">ir own accountability and thereby </w:t>
      </w:r>
      <w:r w:rsidR="00F53A52">
        <w:t>encourage</w:t>
      </w:r>
      <w:r w:rsidR="00942302">
        <w:t xml:space="preserve"> engag</w:t>
      </w:r>
      <w:r w:rsidR="00F53A52">
        <w:t>ement and promote</w:t>
      </w:r>
      <w:r w:rsidR="00942302">
        <w:t xml:space="preserve"> the trust of civil society.</w:t>
      </w:r>
    </w:p>
    <w:p w:rsidR="00C070B4" w:rsidRDefault="00C070B4" w:rsidP="00510A08"/>
    <w:p w:rsidR="00C070B4" w:rsidRPr="00C070B4" w:rsidRDefault="00C070B4" w:rsidP="00C070B4">
      <w:pPr>
        <w:ind w:left="360" w:hanging="360"/>
        <w:rPr>
          <w:b/>
        </w:rPr>
      </w:pPr>
      <w:r w:rsidRPr="00C070B4">
        <w:rPr>
          <w:b/>
        </w:rPr>
        <w:t>Session 8 – Capital Markets, Banks, Investment: The Roles of Government and the Private Sector</w:t>
      </w:r>
    </w:p>
    <w:p w:rsidR="00C070B4" w:rsidRDefault="00C070B4" w:rsidP="00C070B4">
      <w:r>
        <w:t>Chair: Luciano Coutinho, Former President of BNDES</w:t>
      </w:r>
    </w:p>
    <w:p w:rsidR="00C070B4" w:rsidRDefault="00C070B4" w:rsidP="00C070B4">
      <w:r>
        <w:t>Speaker (Brazil): Renato Lulia Jacob, Itaú BBA</w:t>
      </w:r>
    </w:p>
    <w:p w:rsidR="00C070B4" w:rsidRDefault="00C070B4" w:rsidP="00C070B4">
      <w:r>
        <w:t>Speaker (UK): Ed Hudson, EY</w:t>
      </w:r>
    </w:p>
    <w:p w:rsidR="00C47A27" w:rsidRDefault="00C070B4" w:rsidP="00C070B4">
      <w:pPr>
        <w:ind w:left="360" w:hanging="360"/>
      </w:pPr>
      <w:r>
        <w:lastRenderedPageBreak/>
        <w:t>Rapporteur: Joanna Crellin, Director of Trade and Investment Brazil and UK, Consul General São Paulo</w:t>
      </w:r>
    </w:p>
    <w:p w:rsidR="00510A08" w:rsidRDefault="00510A08"/>
    <w:p w:rsidR="00455C2A" w:rsidRDefault="0088544D" w:rsidP="007D7707">
      <w:pPr>
        <w:ind w:firstLine="360"/>
      </w:pPr>
      <w:r>
        <w:t>The global context was characteris</w:t>
      </w:r>
      <w:r w:rsidR="00DB1A2D">
        <w:t>ed by high levels of u</w:t>
      </w:r>
      <w:r>
        <w:t xml:space="preserve">ncertainty, not only in </w:t>
      </w:r>
      <w:r w:rsidR="005456EB">
        <w:t xml:space="preserve">Brazil and the UK.  There was </w:t>
      </w:r>
      <w:r w:rsidR="00DB1A2D">
        <w:t>an unprecedented level of global</w:t>
      </w:r>
      <w:r w:rsidR="005456EB">
        <w:t xml:space="preserve"> liquidity and </w:t>
      </w:r>
      <w:r>
        <w:t>uncertainty about</w:t>
      </w:r>
      <w:r w:rsidR="00DB1A2D">
        <w:t xml:space="preserve"> the best locations for</w:t>
      </w:r>
      <w:r>
        <w:t xml:space="preserve"> stable and suitable investment. T</w:t>
      </w:r>
      <w:r w:rsidR="00B34E7E">
        <w:t>he tightening of the international regulatory landscape following the 2008-2009 economic crash</w:t>
      </w:r>
      <w:r w:rsidR="005456EB">
        <w:t xml:space="preserve"> remained</w:t>
      </w:r>
      <w:r>
        <w:t xml:space="preserve"> a further factor</w:t>
      </w:r>
      <w:r w:rsidR="00B34E7E">
        <w:t xml:space="preserve">. </w:t>
      </w:r>
      <w:r>
        <w:t>In Brazil</w:t>
      </w:r>
      <w:r w:rsidR="005456EB">
        <w:t xml:space="preserve"> there had</w:t>
      </w:r>
      <w:r w:rsidR="00B34E7E">
        <w:t xml:space="preserve"> </w:t>
      </w:r>
      <w:r>
        <w:t xml:space="preserve">been considerable </w:t>
      </w:r>
      <w:r w:rsidR="00B34E7E">
        <w:t xml:space="preserve">activity over the past couple of </w:t>
      </w:r>
      <w:r w:rsidR="005456EB">
        <w:t>years in the financial sector</w:t>
      </w:r>
      <w:r w:rsidR="00B34E7E">
        <w:t xml:space="preserve">, </w:t>
      </w:r>
      <w:r>
        <w:t xml:space="preserve">creating </w:t>
      </w:r>
      <w:r w:rsidR="00B34E7E">
        <w:t xml:space="preserve"> both stability an</w:t>
      </w:r>
      <w:r w:rsidR="005456EB">
        <w:t>d instability</w:t>
      </w:r>
      <w:r w:rsidR="00B34E7E">
        <w:t xml:space="preserve">. </w:t>
      </w:r>
      <w:r>
        <w:t xml:space="preserve">There was a need </w:t>
      </w:r>
      <w:r w:rsidR="005456EB">
        <w:t>to reduce</w:t>
      </w:r>
      <w:r w:rsidR="00455C2A">
        <w:t xml:space="preserve"> interest rates</w:t>
      </w:r>
      <w:r>
        <w:t xml:space="preserve"> in Brazil</w:t>
      </w:r>
      <w:r w:rsidR="00455C2A">
        <w:t>, as at the p</w:t>
      </w:r>
      <w:r w:rsidR="00AC2524">
        <w:t>resent level they discouraged</w:t>
      </w:r>
      <w:r w:rsidR="00455C2A">
        <w:t xml:space="preserve"> </w:t>
      </w:r>
      <w:r w:rsidR="00FD26C6">
        <w:t>equity i</w:t>
      </w:r>
      <w:r w:rsidR="005456EB">
        <w:t>nvestment. S</w:t>
      </w:r>
      <w:r w:rsidR="00455C2A">
        <w:t>hort- and long-term solutions</w:t>
      </w:r>
      <w:r w:rsidR="005456EB">
        <w:t xml:space="preserve"> were required</w:t>
      </w:r>
      <w:r w:rsidR="00455C2A">
        <w:t>, including the reduction of inte</w:t>
      </w:r>
      <w:r w:rsidR="00AC2524">
        <w:t>rest rates,</w:t>
      </w:r>
      <w:r w:rsidR="005456EB">
        <w:t xml:space="preserve"> </w:t>
      </w:r>
      <w:r w:rsidR="00455C2A">
        <w:t>which would allow a wider range of investors to enter the market.</w:t>
      </w:r>
    </w:p>
    <w:p w:rsidR="00C070B4" w:rsidRDefault="00FD26C6" w:rsidP="007D7707">
      <w:pPr>
        <w:ind w:firstLine="360"/>
      </w:pPr>
      <w:r>
        <w:t>L</w:t>
      </w:r>
      <w:r w:rsidR="005456EB">
        <w:t>ooking to the future, the group hoped</w:t>
      </w:r>
      <w:r w:rsidR="00455C2A">
        <w:t xml:space="preserve"> to see a sensible return to growth in Brazil as interest rates decrease</w:t>
      </w:r>
      <w:r w:rsidR="005456EB">
        <w:t>d, consumer confidence returned</w:t>
      </w:r>
      <w:r w:rsidR="00455C2A">
        <w:t xml:space="preserve">, </w:t>
      </w:r>
      <w:r w:rsidR="005456EB">
        <w:t>and proposed financial policy was</w:t>
      </w:r>
      <w:r w:rsidR="00455C2A">
        <w:t xml:space="preserve"> implemented.</w:t>
      </w:r>
    </w:p>
    <w:p w:rsidR="00C070B4" w:rsidRDefault="00C070B4"/>
    <w:p w:rsidR="00C070B4" w:rsidRPr="00C070B4" w:rsidRDefault="00C070B4" w:rsidP="00C070B4">
      <w:pPr>
        <w:rPr>
          <w:b/>
        </w:rPr>
      </w:pPr>
      <w:r w:rsidRPr="00C070B4">
        <w:rPr>
          <w:b/>
        </w:rPr>
        <w:t>Session 9 – Defence and Security: The Importance of Technological Innovation</w:t>
      </w:r>
    </w:p>
    <w:p w:rsidR="00C070B4" w:rsidRDefault="00C070B4" w:rsidP="00C070B4">
      <w:r>
        <w:t>Chair: Jackson Schneider, VP EMBRAER</w:t>
      </w:r>
    </w:p>
    <w:p w:rsidR="00C070B4" w:rsidRDefault="00C070B4" w:rsidP="00C070B4">
      <w:pPr>
        <w:ind w:left="360" w:hanging="360"/>
      </w:pPr>
      <w:r>
        <w:t>Speaker (Brazil): Vinicius Mariano de Carvalho, Director, Brazil Institute, King’s College London</w:t>
      </w:r>
    </w:p>
    <w:p w:rsidR="00C070B4" w:rsidRDefault="00C070B4" w:rsidP="00C070B4">
      <w:r>
        <w:t>Speaker (UK): Marco Caffe, BAE Systems</w:t>
      </w:r>
    </w:p>
    <w:p w:rsidR="00C070B4" w:rsidRDefault="00C070B4" w:rsidP="00C070B4">
      <w:r>
        <w:t>Rapporteur: Antonio Sampaio, International Institute for Strategic Studies, London</w:t>
      </w:r>
    </w:p>
    <w:p w:rsidR="00C070B4" w:rsidRDefault="00C070B4" w:rsidP="00C070B4"/>
    <w:p w:rsidR="008B1E85" w:rsidRDefault="00FD26C6" w:rsidP="00AA7188">
      <w:pPr>
        <w:ind w:firstLine="360"/>
      </w:pPr>
      <w:r>
        <w:t>The group</w:t>
      </w:r>
      <w:r w:rsidR="008B1E85">
        <w:t xml:space="preserve"> addressed </w:t>
      </w:r>
      <w:r w:rsidR="00AA7188">
        <w:t>the longstand</w:t>
      </w:r>
      <w:r>
        <w:t>ing challenge of defence and security policy</w:t>
      </w:r>
      <w:r w:rsidR="00AA7188">
        <w:t xml:space="preserve"> in </w:t>
      </w:r>
      <w:r w:rsidR="008B1E85">
        <w:t xml:space="preserve">Brazil - </w:t>
      </w:r>
      <w:r w:rsidR="00AA7188">
        <w:t xml:space="preserve">how to justify to civil society the need </w:t>
      </w:r>
      <w:r w:rsidR="00017209">
        <w:t>for</w:t>
      </w:r>
      <w:r w:rsidR="00AA7188">
        <w:t xml:space="preserve"> in</w:t>
      </w:r>
      <w:r>
        <w:t>vestment</w:t>
      </w:r>
      <w:r w:rsidR="00017209">
        <w:t xml:space="preserve">. </w:t>
      </w:r>
      <w:r>
        <w:t>D</w:t>
      </w:r>
      <w:r w:rsidR="00017209">
        <w:t xml:space="preserve">efence </w:t>
      </w:r>
      <w:r>
        <w:t xml:space="preserve">was perceived by many citizens </w:t>
      </w:r>
      <w:r w:rsidR="008B1E85">
        <w:t>solely in connection with the risk</w:t>
      </w:r>
      <w:r>
        <w:t xml:space="preserve"> of inter-state conflict, which in</w:t>
      </w:r>
      <w:r w:rsidR="00017209">
        <w:t xml:space="preserve"> the Brazilian context</w:t>
      </w:r>
      <w:r w:rsidR="008B1E85">
        <w:t xml:space="preserve"> was extremely low at present</w:t>
      </w:r>
      <w:r>
        <w:t xml:space="preserve">. Yet defence and security should be </w:t>
      </w:r>
      <w:r w:rsidR="008B1E85">
        <w:t xml:space="preserve">seen in a broader international context. It was important to invest because of </w:t>
      </w:r>
      <w:r w:rsidR="00017209">
        <w:t>emerging issues and thr</w:t>
      </w:r>
      <w:r w:rsidR="008B1E85">
        <w:t>eats, including cyber security and non-state actors. D</w:t>
      </w:r>
      <w:r w:rsidR="00017209">
        <w:t xml:space="preserve">efence </w:t>
      </w:r>
      <w:r w:rsidR="008B1E85">
        <w:t xml:space="preserve">should be explained </w:t>
      </w:r>
      <w:r w:rsidR="00017209">
        <w:t>as an insurance policy for civil</w:t>
      </w:r>
      <w:r w:rsidR="00AC2524">
        <w:t xml:space="preserve"> society against future threats. It was noted that</w:t>
      </w:r>
      <w:r w:rsidR="00017209">
        <w:t xml:space="preserve"> “few votes are gained by getting defence right, but many votes are lost when getting it wrong”. </w:t>
      </w:r>
    </w:p>
    <w:p w:rsidR="00C070B4" w:rsidRDefault="008B1E85" w:rsidP="00AA7188">
      <w:pPr>
        <w:ind w:firstLine="360"/>
      </w:pPr>
      <w:r>
        <w:t xml:space="preserve">Moving on to </w:t>
      </w:r>
      <w:r w:rsidR="00017209">
        <w:t xml:space="preserve">industrial and technological aspects, </w:t>
      </w:r>
      <w:r>
        <w:t>research in defence and security had helped create</w:t>
      </w:r>
      <w:r w:rsidR="005456EB">
        <w:t xml:space="preserve"> high-value</w:t>
      </w:r>
      <w:r w:rsidR="00017209">
        <w:t xml:space="preserve"> jobs</w:t>
      </w:r>
      <w:r>
        <w:t xml:space="preserve"> and new ideas applicable to the wider economy. The investment in jobs </w:t>
      </w:r>
      <w:r w:rsidR="00017209">
        <w:t>crea</w:t>
      </w:r>
      <w:r w:rsidR="005456EB">
        <w:t>ted</w:t>
      </w:r>
      <w:r>
        <w:t xml:space="preserve"> internationally-oriented careers linked with global policy-making and investment,  of value not </w:t>
      </w:r>
      <w:r w:rsidR="005456EB">
        <w:t xml:space="preserve">only </w:t>
      </w:r>
      <w:r>
        <w:t xml:space="preserve">for individual citizens </w:t>
      </w:r>
      <w:r w:rsidR="00017209">
        <w:t xml:space="preserve">but </w:t>
      </w:r>
      <w:r>
        <w:t xml:space="preserve">also their countries </w:t>
      </w:r>
      <w:r w:rsidR="00017209">
        <w:t xml:space="preserve">in </w:t>
      </w:r>
      <w:r>
        <w:t>general. These sectors create</w:t>
      </w:r>
      <w:r w:rsidR="005456EB">
        <w:t>d</w:t>
      </w:r>
      <w:r>
        <w:t xml:space="preserve"> </w:t>
      </w:r>
      <w:r w:rsidR="00017209">
        <w:t>long-term and sustainable business, providing significant support for citizens and states a</w:t>
      </w:r>
      <w:r w:rsidR="005456EB">
        <w:t>like. Both in the UK and</w:t>
      </w:r>
      <w:r w:rsidR="00017209">
        <w:t xml:space="preserve"> Brazil, </w:t>
      </w:r>
      <w:r>
        <w:t xml:space="preserve">the </w:t>
      </w:r>
      <w:r w:rsidR="00676038">
        <w:t xml:space="preserve">defence and security </w:t>
      </w:r>
      <w:r w:rsidR="005456EB">
        <w:t>sectors had</w:t>
      </w:r>
      <w:r w:rsidR="00AC2524">
        <w:t xml:space="preserve"> </w:t>
      </w:r>
      <w:r>
        <w:t xml:space="preserve">positive </w:t>
      </w:r>
      <w:r w:rsidR="00017209">
        <w:t xml:space="preserve"> impacts </w:t>
      </w:r>
      <w:r w:rsidR="00676038">
        <w:t>on</w:t>
      </w:r>
      <w:r w:rsidR="00017209">
        <w:t xml:space="preserve"> the lives of </w:t>
      </w:r>
      <w:r>
        <w:t xml:space="preserve">our </w:t>
      </w:r>
      <w:r w:rsidR="00017209">
        <w:t>people</w:t>
      </w:r>
      <w:r w:rsidR="00676038">
        <w:t>.</w:t>
      </w:r>
    </w:p>
    <w:p w:rsidR="006C412D" w:rsidRDefault="008B1E85" w:rsidP="006C3EAB">
      <w:pPr>
        <w:ind w:firstLine="360"/>
      </w:pPr>
      <w:r>
        <w:t xml:space="preserve"> In Brazil</w:t>
      </w:r>
      <w:r w:rsidR="005456EB">
        <w:t>, there was</w:t>
      </w:r>
      <w:r>
        <w:t xml:space="preserve"> reluctance about becoming a big defen</w:t>
      </w:r>
      <w:r w:rsidR="005456EB">
        <w:t xml:space="preserve">ce power </w:t>
      </w:r>
      <w:r w:rsidR="00AC2524">
        <w:t xml:space="preserve">not least because of the priority of addressing </w:t>
      </w:r>
      <w:r w:rsidR="00676038">
        <w:t xml:space="preserve">overwhelming </w:t>
      </w:r>
      <w:r>
        <w:t>inequalities in</w:t>
      </w:r>
      <w:r w:rsidR="00AC2524">
        <w:t xml:space="preserve"> society including</w:t>
      </w:r>
      <w:r w:rsidR="00676038">
        <w:t xml:space="preserve"> lack of access to basic </w:t>
      </w:r>
      <w:r w:rsidR="000377F1">
        <w:t>goods and services</w:t>
      </w:r>
      <w:r w:rsidR="00676038">
        <w:t>.  In light o</w:t>
      </w:r>
      <w:r w:rsidR="00AC2524">
        <w:t xml:space="preserve">f this, the discussion considered </w:t>
      </w:r>
      <w:r w:rsidR="00676038">
        <w:t xml:space="preserve">how to connect </w:t>
      </w:r>
      <w:r w:rsidR="006C412D">
        <w:t>defence</w:t>
      </w:r>
      <w:r w:rsidR="00676038">
        <w:t xml:space="preserve"> spending </w:t>
      </w:r>
      <w:r w:rsidR="005456EB">
        <w:t>with tangible results</w:t>
      </w:r>
      <w:r w:rsidR="006C412D">
        <w:t xml:space="preserve"> benefiting civil society.</w:t>
      </w:r>
      <w:r w:rsidR="005456EB">
        <w:t xml:space="preserve"> It was</w:t>
      </w:r>
      <w:r w:rsidR="000377F1">
        <w:t xml:space="preserve"> crucial to set goals based on an understanding of</w:t>
      </w:r>
      <w:r w:rsidR="00F37A51">
        <w:t xml:space="preserve"> the real defence needs of the po</w:t>
      </w:r>
      <w:r w:rsidR="000377F1">
        <w:t>pulation and how to demonstrate the value of investments. In b</w:t>
      </w:r>
      <w:r w:rsidR="005456EB">
        <w:t>oth countries, it would</w:t>
      </w:r>
      <w:r w:rsidR="000377F1">
        <w:t xml:space="preserve"> be ever more important to be transparent about the priorities for</w:t>
      </w:r>
      <w:r w:rsidR="00337482">
        <w:t xml:space="preserve"> defence </w:t>
      </w:r>
      <w:r w:rsidR="000377F1">
        <w:t>and security spending.</w:t>
      </w:r>
    </w:p>
    <w:sectPr w:rsidR="006C412D" w:rsidSect="00510A08">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7F7" w:rsidRDefault="00F877F7" w:rsidP="00510A08">
      <w:r>
        <w:separator/>
      </w:r>
    </w:p>
  </w:endnote>
  <w:endnote w:type="continuationSeparator" w:id="1">
    <w:p w:rsidR="00F877F7" w:rsidRDefault="00F877F7" w:rsidP="00510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23" w:rsidRDefault="000256D9" w:rsidP="006C48CD">
    <w:pPr>
      <w:pStyle w:val="Footer"/>
      <w:framePr w:wrap="around" w:vAnchor="text" w:hAnchor="margin" w:xAlign="right" w:y="1"/>
      <w:rPr>
        <w:rStyle w:val="PageNumber"/>
      </w:rPr>
    </w:pPr>
    <w:r>
      <w:rPr>
        <w:rStyle w:val="PageNumber"/>
      </w:rPr>
      <w:fldChar w:fldCharType="begin"/>
    </w:r>
    <w:r w:rsidR="00C41223">
      <w:rPr>
        <w:rStyle w:val="PageNumber"/>
      </w:rPr>
      <w:instrText xml:space="preserve">PAGE  </w:instrText>
    </w:r>
    <w:r>
      <w:rPr>
        <w:rStyle w:val="PageNumber"/>
      </w:rPr>
      <w:fldChar w:fldCharType="end"/>
    </w:r>
  </w:p>
  <w:p w:rsidR="00C41223" w:rsidRDefault="00C41223" w:rsidP="001F20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23" w:rsidRDefault="000256D9" w:rsidP="006C48CD">
    <w:pPr>
      <w:pStyle w:val="Footer"/>
      <w:framePr w:wrap="around" w:vAnchor="text" w:hAnchor="margin" w:xAlign="right" w:y="1"/>
      <w:rPr>
        <w:rStyle w:val="PageNumber"/>
      </w:rPr>
    </w:pPr>
    <w:r>
      <w:rPr>
        <w:rStyle w:val="PageNumber"/>
      </w:rPr>
      <w:fldChar w:fldCharType="begin"/>
    </w:r>
    <w:r w:rsidR="00C41223">
      <w:rPr>
        <w:rStyle w:val="PageNumber"/>
      </w:rPr>
      <w:instrText xml:space="preserve">PAGE  </w:instrText>
    </w:r>
    <w:r>
      <w:rPr>
        <w:rStyle w:val="PageNumber"/>
      </w:rPr>
      <w:fldChar w:fldCharType="separate"/>
    </w:r>
    <w:r w:rsidR="00AC2524">
      <w:rPr>
        <w:rStyle w:val="PageNumber"/>
        <w:noProof/>
      </w:rPr>
      <w:t>1</w:t>
    </w:r>
    <w:r>
      <w:rPr>
        <w:rStyle w:val="PageNumber"/>
      </w:rPr>
      <w:fldChar w:fldCharType="end"/>
    </w:r>
  </w:p>
  <w:p w:rsidR="00C41223" w:rsidRDefault="00C41223" w:rsidP="001F20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7F7" w:rsidRDefault="00F877F7" w:rsidP="00510A08">
      <w:r>
        <w:separator/>
      </w:r>
    </w:p>
  </w:footnote>
  <w:footnote w:type="continuationSeparator" w:id="1">
    <w:p w:rsidR="00F877F7" w:rsidRDefault="00F877F7" w:rsidP="00510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23" w:rsidRPr="00510A08" w:rsidRDefault="00C41223" w:rsidP="00510A08">
    <w:pPr>
      <w:pStyle w:val="Header"/>
      <w:tabs>
        <w:tab w:val="clear" w:pos="8640"/>
        <w:tab w:val="right" w:pos="9360"/>
      </w:tabs>
      <w:rPr>
        <w:sz w:val="32"/>
      </w:rPr>
    </w:pPr>
    <w:r w:rsidRPr="00510A08">
      <w:rPr>
        <w:sz w:val="32"/>
      </w:rPr>
      <w:t>UK-Brazil Conversa 2017</w:t>
    </w:r>
    <w:r w:rsidRPr="00510A08">
      <w:rPr>
        <w:sz w:val="32"/>
      </w:rPr>
      <w:tab/>
    </w:r>
    <w:r w:rsidRPr="00510A08">
      <w:rPr>
        <w:sz w:val="32"/>
      </w:rPr>
      <w:tab/>
      <w:t>Official Report</w:t>
    </w:r>
    <w:r>
      <w:rPr>
        <w:sz w:val="32"/>
      </w:rPr>
      <w:t xml:space="preserve"> - 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510A08"/>
    <w:rsid w:val="000028B2"/>
    <w:rsid w:val="00017209"/>
    <w:rsid w:val="000256D9"/>
    <w:rsid w:val="000377F1"/>
    <w:rsid w:val="0006187A"/>
    <w:rsid w:val="00102E91"/>
    <w:rsid w:val="001272AB"/>
    <w:rsid w:val="00140182"/>
    <w:rsid w:val="00194FCA"/>
    <w:rsid w:val="001B3108"/>
    <w:rsid w:val="001D66EF"/>
    <w:rsid w:val="001E0D31"/>
    <w:rsid w:val="001F2046"/>
    <w:rsid w:val="001F274F"/>
    <w:rsid w:val="00274617"/>
    <w:rsid w:val="0028653F"/>
    <w:rsid w:val="002B1767"/>
    <w:rsid w:val="002B715C"/>
    <w:rsid w:val="00306651"/>
    <w:rsid w:val="00325CCE"/>
    <w:rsid w:val="003368A4"/>
    <w:rsid w:val="00337482"/>
    <w:rsid w:val="00347BEB"/>
    <w:rsid w:val="003528DD"/>
    <w:rsid w:val="00363D87"/>
    <w:rsid w:val="00383CBE"/>
    <w:rsid w:val="003A5C81"/>
    <w:rsid w:val="003B72C3"/>
    <w:rsid w:val="003C24C6"/>
    <w:rsid w:val="0044673C"/>
    <w:rsid w:val="00455C2A"/>
    <w:rsid w:val="00471F6D"/>
    <w:rsid w:val="004A7A1B"/>
    <w:rsid w:val="00510A08"/>
    <w:rsid w:val="00535BC0"/>
    <w:rsid w:val="005456EB"/>
    <w:rsid w:val="00557637"/>
    <w:rsid w:val="00557B7D"/>
    <w:rsid w:val="005713DB"/>
    <w:rsid w:val="00594E46"/>
    <w:rsid w:val="005E753D"/>
    <w:rsid w:val="00612BD5"/>
    <w:rsid w:val="00676038"/>
    <w:rsid w:val="006B5631"/>
    <w:rsid w:val="006C3EAB"/>
    <w:rsid w:val="006C412D"/>
    <w:rsid w:val="006C48CD"/>
    <w:rsid w:val="006F0491"/>
    <w:rsid w:val="00700727"/>
    <w:rsid w:val="00704577"/>
    <w:rsid w:val="007215D2"/>
    <w:rsid w:val="007342F9"/>
    <w:rsid w:val="00735F40"/>
    <w:rsid w:val="00765A59"/>
    <w:rsid w:val="007C3DCA"/>
    <w:rsid w:val="007C75F2"/>
    <w:rsid w:val="007D046B"/>
    <w:rsid w:val="007D7707"/>
    <w:rsid w:val="007F7CC6"/>
    <w:rsid w:val="00825EFF"/>
    <w:rsid w:val="00872C21"/>
    <w:rsid w:val="00883E0D"/>
    <w:rsid w:val="0088544D"/>
    <w:rsid w:val="008B1E85"/>
    <w:rsid w:val="008B3EEB"/>
    <w:rsid w:val="008E76D6"/>
    <w:rsid w:val="008F6B1F"/>
    <w:rsid w:val="008F6BEC"/>
    <w:rsid w:val="00910216"/>
    <w:rsid w:val="00942302"/>
    <w:rsid w:val="00942F1E"/>
    <w:rsid w:val="00962CEA"/>
    <w:rsid w:val="009A1707"/>
    <w:rsid w:val="009A31BE"/>
    <w:rsid w:val="009D7C95"/>
    <w:rsid w:val="009F0895"/>
    <w:rsid w:val="00A14112"/>
    <w:rsid w:val="00A26B4F"/>
    <w:rsid w:val="00A77BF3"/>
    <w:rsid w:val="00A80E84"/>
    <w:rsid w:val="00AA7188"/>
    <w:rsid w:val="00AC2524"/>
    <w:rsid w:val="00AC44D5"/>
    <w:rsid w:val="00AD2B54"/>
    <w:rsid w:val="00AF1B40"/>
    <w:rsid w:val="00AF254A"/>
    <w:rsid w:val="00AF75F2"/>
    <w:rsid w:val="00B077F5"/>
    <w:rsid w:val="00B153DA"/>
    <w:rsid w:val="00B22D05"/>
    <w:rsid w:val="00B34E7E"/>
    <w:rsid w:val="00B54927"/>
    <w:rsid w:val="00B55EDF"/>
    <w:rsid w:val="00BD4605"/>
    <w:rsid w:val="00C070B4"/>
    <w:rsid w:val="00C12685"/>
    <w:rsid w:val="00C41223"/>
    <w:rsid w:val="00C47A27"/>
    <w:rsid w:val="00C7326E"/>
    <w:rsid w:val="00C76EE6"/>
    <w:rsid w:val="00C9399D"/>
    <w:rsid w:val="00C94A94"/>
    <w:rsid w:val="00CA1095"/>
    <w:rsid w:val="00D1706D"/>
    <w:rsid w:val="00D227E7"/>
    <w:rsid w:val="00D22FC5"/>
    <w:rsid w:val="00D64DD7"/>
    <w:rsid w:val="00DA386D"/>
    <w:rsid w:val="00DB1A2D"/>
    <w:rsid w:val="00DB325C"/>
    <w:rsid w:val="00E13CD4"/>
    <w:rsid w:val="00E33C06"/>
    <w:rsid w:val="00E55A69"/>
    <w:rsid w:val="00E938BA"/>
    <w:rsid w:val="00EE61F0"/>
    <w:rsid w:val="00F13751"/>
    <w:rsid w:val="00F37A51"/>
    <w:rsid w:val="00F46EE0"/>
    <w:rsid w:val="00F53A52"/>
    <w:rsid w:val="00F877F7"/>
    <w:rsid w:val="00F92247"/>
    <w:rsid w:val="00FD26C6"/>
    <w:rsid w:val="00FE17B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08"/>
    <w:pPr>
      <w:tabs>
        <w:tab w:val="center" w:pos="4320"/>
        <w:tab w:val="right" w:pos="8640"/>
      </w:tabs>
    </w:pPr>
  </w:style>
  <w:style w:type="character" w:customStyle="1" w:styleId="HeaderChar">
    <w:name w:val="Header Char"/>
    <w:basedOn w:val="DefaultParagraphFont"/>
    <w:link w:val="Header"/>
    <w:uiPriority w:val="99"/>
    <w:rsid w:val="00510A08"/>
  </w:style>
  <w:style w:type="paragraph" w:styleId="Footer">
    <w:name w:val="footer"/>
    <w:basedOn w:val="Normal"/>
    <w:link w:val="FooterChar"/>
    <w:uiPriority w:val="99"/>
    <w:unhideWhenUsed/>
    <w:rsid w:val="00510A08"/>
    <w:pPr>
      <w:tabs>
        <w:tab w:val="center" w:pos="4320"/>
        <w:tab w:val="right" w:pos="8640"/>
      </w:tabs>
    </w:pPr>
  </w:style>
  <w:style w:type="character" w:customStyle="1" w:styleId="FooterChar">
    <w:name w:val="Footer Char"/>
    <w:basedOn w:val="DefaultParagraphFont"/>
    <w:link w:val="Footer"/>
    <w:uiPriority w:val="99"/>
    <w:rsid w:val="00510A08"/>
  </w:style>
  <w:style w:type="character" w:styleId="PageNumber">
    <w:name w:val="page number"/>
    <w:basedOn w:val="DefaultParagraphFont"/>
    <w:uiPriority w:val="99"/>
    <w:semiHidden/>
    <w:unhideWhenUsed/>
    <w:rsid w:val="001F20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08"/>
    <w:pPr>
      <w:tabs>
        <w:tab w:val="center" w:pos="4320"/>
        <w:tab w:val="right" w:pos="8640"/>
      </w:tabs>
    </w:pPr>
  </w:style>
  <w:style w:type="character" w:customStyle="1" w:styleId="HeaderChar">
    <w:name w:val="Header Char"/>
    <w:basedOn w:val="DefaultParagraphFont"/>
    <w:link w:val="Header"/>
    <w:uiPriority w:val="99"/>
    <w:rsid w:val="00510A08"/>
  </w:style>
  <w:style w:type="paragraph" w:styleId="Footer">
    <w:name w:val="footer"/>
    <w:basedOn w:val="Normal"/>
    <w:link w:val="FooterChar"/>
    <w:uiPriority w:val="99"/>
    <w:unhideWhenUsed/>
    <w:rsid w:val="00510A08"/>
    <w:pPr>
      <w:tabs>
        <w:tab w:val="center" w:pos="4320"/>
        <w:tab w:val="right" w:pos="8640"/>
      </w:tabs>
    </w:pPr>
  </w:style>
  <w:style w:type="character" w:customStyle="1" w:styleId="FooterChar">
    <w:name w:val="Footer Char"/>
    <w:basedOn w:val="DefaultParagraphFont"/>
    <w:link w:val="Footer"/>
    <w:uiPriority w:val="99"/>
    <w:rsid w:val="00510A08"/>
  </w:style>
  <w:style w:type="character" w:styleId="PageNumber">
    <w:name w:val="page number"/>
    <w:basedOn w:val="DefaultParagraphFont"/>
    <w:uiPriority w:val="99"/>
    <w:semiHidden/>
    <w:unhideWhenUsed/>
    <w:rsid w:val="001F204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6</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Rodgers</dc:creator>
  <cp:keywords/>
  <dc:description/>
  <cp:lastModifiedBy>JudeAlan</cp:lastModifiedBy>
  <cp:revision>18</cp:revision>
  <dcterms:created xsi:type="dcterms:W3CDTF">2017-05-31T15:29:00Z</dcterms:created>
  <dcterms:modified xsi:type="dcterms:W3CDTF">2017-06-05T07:57:00Z</dcterms:modified>
</cp:coreProperties>
</file>